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AF617" w14:textId="77777777" w:rsidR="003E204F" w:rsidRPr="003E204F" w:rsidRDefault="003E204F" w:rsidP="003E204F">
      <w:pPr>
        <w:rPr>
          <w:rFonts w:ascii="Palatino Linotype" w:hAnsi="Palatino Linotype"/>
          <w:noProof/>
          <w:sz w:val="28"/>
          <w:szCs w:val="28"/>
        </w:rPr>
      </w:pPr>
      <w:r w:rsidRPr="003E204F">
        <w:rPr>
          <w:rFonts w:ascii="Palatino Linotype" w:hAnsi="Palatino Linotype"/>
          <w:noProof/>
          <w:sz w:val="28"/>
          <w:szCs w:val="28"/>
        </w:rPr>
        <w:t>Worksheet: Applying Social Identity Theory to Behavior</w:t>
      </w:r>
    </w:p>
    <w:p w14:paraId="61BFA16D" w14:textId="5F351893" w:rsidR="003E204F" w:rsidRPr="003E204F" w:rsidRDefault="003E204F" w:rsidP="003E204F">
      <w:pPr>
        <w:rPr>
          <w:rFonts w:ascii="Palatino Linotype" w:hAnsi="Palatino Linotype"/>
          <w:b/>
          <w:bCs/>
          <w:noProof/>
        </w:rPr>
      </w:pPr>
      <w:r>
        <w:rPr>
          <w:rFonts w:ascii="Palatino Linotype" w:hAnsi="Palatino Linotype"/>
          <w:noProof/>
        </w:rPr>
        <w:drawing>
          <wp:anchor distT="0" distB="0" distL="114300" distR="114300" simplePos="0" relativeHeight="251658240" behindDoc="0" locked="0" layoutInCell="1" allowOverlap="1" wp14:anchorId="46DEA2E1" wp14:editId="6CFFD8DA">
            <wp:simplePos x="0" y="0"/>
            <wp:positionH relativeFrom="margin">
              <wp:align>right</wp:align>
            </wp:positionH>
            <wp:positionV relativeFrom="paragraph">
              <wp:posOffset>13971</wp:posOffset>
            </wp:positionV>
            <wp:extent cx="3717925" cy="2478790"/>
            <wp:effectExtent l="0" t="0" r="0" b="0"/>
            <wp:wrapSquare wrapText="bothSides"/>
            <wp:docPr id="1999215896" name="Picture 1" descr="A group of young people wearing suits and t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215896" name="Picture 1" descr="A group of young people wearing suits and ti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17925" cy="2478790"/>
                    </a:xfrm>
                    <a:prstGeom prst="rect">
                      <a:avLst/>
                    </a:prstGeom>
                  </pic:spPr>
                </pic:pic>
              </a:graphicData>
            </a:graphic>
            <wp14:sizeRelH relativeFrom="margin">
              <wp14:pctWidth>0</wp14:pctWidth>
            </wp14:sizeRelH>
            <wp14:sizeRelV relativeFrom="margin">
              <wp14:pctHeight>0</wp14:pctHeight>
            </wp14:sizeRelV>
          </wp:anchor>
        </w:drawing>
      </w:r>
      <w:r w:rsidRPr="003E204F">
        <w:rPr>
          <w:rFonts w:ascii="Palatino Linotype" w:hAnsi="Palatino Linotype"/>
          <w:b/>
          <w:bCs/>
          <w:noProof/>
        </w:rPr>
        <w:t>Lecture: Muzafer Sherif Explains Social Identity Theory</w:t>
      </w:r>
    </w:p>
    <w:p w14:paraId="0FA0C0F8" w14:textId="16C6AF05" w:rsidR="003E204F" w:rsidRPr="003E204F" w:rsidRDefault="003E204F" w:rsidP="003E204F">
      <w:pPr>
        <w:rPr>
          <w:rFonts w:ascii="Palatino Linotype" w:hAnsi="Palatino Linotype"/>
          <w:noProof/>
        </w:rPr>
      </w:pPr>
      <w:r w:rsidRPr="003E204F">
        <w:rPr>
          <w:rFonts w:ascii="Palatino Linotype" w:hAnsi="Palatino Linotype"/>
          <w:noProof/>
        </w:rPr>
        <w:t>Muzafer Sherif: Welcome, everyone. Today, I want to share how Social Identity Theory (SIT) helps us understand and even change behaviors. This theory, developed by Henri Tajfel, builds on the foundations of my own Robbers Cave study. It explains how group membership influences self-concept and interactions with others. SIT is grounded in the idea that we categorize ourselves and others into groups, derive our identity from those groups, and seek to maintain a positive group identity.</w:t>
      </w:r>
    </w:p>
    <w:p w14:paraId="2517B2ED" w14:textId="77777777" w:rsidR="003E204F" w:rsidRPr="003E204F" w:rsidRDefault="003E204F" w:rsidP="003E204F">
      <w:pPr>
        <w:rPr>
          <w:rFonts w:ascii="Palatino Linotype" w:hAnsi="Palatino Linotype"/>
          <w:noProof/>
        </w:rPr>
      </w:pPr>
      <w:r w:rsidRPr="003E204F">
        <w:rPr>
          <w:rFonts w:ascii="Palatino Linotype" w:hAnsi="Palatino Linotype"/>
          <w:noProof/>
        </w:rPr>
        <w:t>In the Robbers Cave study, we observed two groups of boys at a summer camp. Initially, we separated them and allowed each group to develop its own identity. They named themselves the Rattlers and the Eagles and quickly bonded over shared activities. When we introduced competition between the groups, hostilities emerged almost immediately. They taunted each other, raided cabins, and even refused to share meals. Why? Because their sense of identity became tied to their group’s success, and they viewed the other group as a threat.</w:t>
      </w:r>
    </w:p>
    <w:p w14:paraId="1937F6DB" w14:textId="77777777" w:rsidR="003E204F" w:rsidRPr="003E204F" w:rsidRDefault="003E204F" w:rsidP="003E204F">
      <w:pPr>
        <w:rPr>
          <w:rFonts w:ascii="Palatino Linotype" w:hAnsi="Palatino Linotype"/>
          <w:noProof/>
        </w:rPr>
      </w:pPr>
      <w:r w:rsidRPr="003E204F">
        <w:rPr>
          <w:rFonts w:ascii="Palatino Linotype" w:hAnsi="Palatino Linotype"/>
          <w:noProof/>
        </w:rPr>
        <w:t>What’s fascinating is how this behavior shifted. Once we introduced superordinate goals—tasks that required both groups to work together—the animosity decreased. The boys began to see themselves as part of a larger group, united by common objectives. This demonstrates how SIT can be applied to reduce intergroup conflict and foster cooperation.</w:t>
      </w:r>
    </w:p>
    <w:p w14:paraId="1305F159" w14:textId="77777777" w:rsidR="003E204F" w:rsidRPr="003E204F" w:rsidRDefault="003E204F" w:rsidP="003E204F">
      <w:pPr>
        <w:rPr>
          <w:rFonts w:ascii="Palatino Linotype" w:hAnsi="Palatino Linotype"/>
          <w:noProof/>
        </w:rPr>
      </w:pPr>
      <w:r w:rsidRPr="003E204F">
        <w:rPr>
          <w:rFonts w:ascii="Palatino Linotype" w:hAnsi="Palatino Linotype"/>
          <w:noProof/>
        </w:rPr>
        <w:t>The theory’s implications extend beyond summer camps. Consider workplaces, where divisions between departments often lead to competition and miscommunication. Using SIT, leaders can introduce shared goals to foster a sense of unity. Similarly, in multicultural societies, emphasizing a shared national identity can help reduce prejudice and promote inclusion. However, SIT also highlights challenges. When one group feels excluded or oppressed, their identity may become a rallying point for resistance, potentially escalating conflict.</w:t>
      </w:r>
    </w:p>
    <w:p w14:paraId="6608A93D" w14:textId="77777777" w:rsidR="003E204F" w:rsidRPr="003E204F" w:rsidRDefault="003E204F" w:rsidP="003E204F">
      <w:pPr>
        <w:rPr>
          <w:rFonts w:ascii="Palatino Linotype" w:hAnsi="Palatino Linotype"/>
          <w:noProof/>
        </w:rPr>
      </w:pPr>
      <w:r w:rsidRPr="003E204F">
        <w:rPr>
          <w:rFonts w:ascii="Palatino Linotype" w:hAnsi="Palatino Linotype"/>
          <w:noProof/>
        </w:rPr>
        <w:t>Cross-cultural research supports the validity of SIT but also reveals nuances. In collectivist cultures, where group identity is already emphasized, the theory aligns well with existing social norms. In individualistic cultures, however, fostering group cohesion might require more effort. Regardless of cultural context, SIT provides a valuable framework for understanding the dynamics of identity and behavior.</w:t>
      </w:r>
    </w:p>
    <w:p w14:paraId="7551750E" w14:textId="77777777" w:rsidR="003E204F" w:rsidRPr="003E204F" w:rsidRDefault="003E204F" w:rsidP="003E204F">
      <w:pPr>
        <w:rPr>
          <w:rFonts w:ascii="Palatino Linotype" w:hAnsi="Palatino Linotype"/>
          <w:noProof/>
        </w:rPr>
      </w:pPr>
      <w:r w:rsidRPr="003E204F">
        <w:rPr>
          <w:rFonts w:ascii="Palatino Linotype" w:hAnsi="Palatino Linotype"/>
          <w:noProof/>
        </w:rPr>
        <w:lastRenderedPageBreak/>
        <w:t>In conclusion, Social Identity Theory offers powerful insights into human behavior. By understanding how group membership shapes identity and actions, we can design interventions to reduce conflict, promote inclusion, and encourage positive social change.</w:t>
      </w:r>
    </w:p>
    <w:p w14:paraId="31BB6C44" w14:textId="77777777" w:rsidR="003E204F" w:rsidRDefault="003E204F" w:rsidP="003E204F">
      <w:pPr>
        <w:ind w:left="720"/>
        <w:rPr>
          <w:rFonts w:ascii="Palatino Linotype" w:hAnsi="Palatino Linotype"/>
          <w:noProof/>
        </w:rPr>
      </w:pPr>
    </w:p>
    <w:p w14:paraId="324C4B85" w14:textId="2373EF98"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What is Social Identity Theory (SIT)?</w:t>
      </w:r>
    </w:p>
    <w:p w14:paraId="33F9E8A9"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Who developed Social Identity Theory?</w:t>
      </w:r>
    </w:p>
    <w:p w14:paraId="155F6FD7"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How does SIT explain the formation of group identity?</w:t>
      </w:r>
    </w:p>
    <w:p w14:paraId="095259C9"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What were the names of the groups in the Robbers Cave study?</w:t>
      </w:r>
    </w:p>
    <w:p w14:paraId="374B1CDB"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What behaviors did the boys exhibit during the competitive phase of the study?</w:t>
      </w:r>
    </w:p>
    <w:p w14:paraId="579ED72C"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Define superordinate goals and explain their role in the Robbers Cave study.</w:t>
      </w:r>
    </w:p>
    <w:p w14:paraId="03B1961E"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How did the introduction of superordinate goals affect the boys’ behavior?</w:t>
      </w:r>
    </w:p>
    <w:p w14:paraId="4ED8BC4A"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How can SIT be applied in workplace settings?</w:t>
      </w:r>
    </w:p>
    <w:p w14:paraId="6BBC2FFB"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What role does SIT play in reducing prejudice in multicultural societies?</w:t>
      </w:r>
    </w:p>
    <w:p w14:paraId="2D89ACDE"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Why might group identity lead to resistance in cases of exclusion or oppression?</w:t>
      </w:r>
    </w:p>
    <w:p w14:paraId="15B97DB8"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How does SIT explain intergroup conflict?</w:t>
      </w:r>
    </w:p>
    <w:p w14:paraId="0818B0BF"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What are the three core components of SIT?</w:t>
      </w:r>
    </w:p>
    <w:p w14:paraId="36414C01"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Provide an example of how SIT might be used to address school bullying.</w:t>
      </w:r>
    </w:p>
    <w:p w14:paraId="020D9A2F"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How might competition between groups in a classroom mirror the Robbers Cave study?</w:t>
      </w:r>
    </w:p>
    <w:p w14:paraId="5EE0AC0D" w14:textId="77777777" w:rsidR="003E204F" w:rsidRPr="003E204F" w:rsidRDefault="003E204F" w:rsidP="003E204F">
      <w:pPr>
        <w:numPr>
          <w:ilvl w:val="0"/>
          <w:numId w:val="17"/>
        </w:numPr>
        <w:rPr>
          <w:rFonts w:ascii="Palatino Linotype" w:hAnsi="Palatino Linotype"/>
          <w:noProof/>
        </w:rPr>
      </w:pPr>
      <w:r w:rsidRPr="003E204F">
        <w:rPr>
          <w:rFonts w:ascii="Palatino Linotype" w:hAnsi="Palatino Linotype"/>
          <w:noProof/>
        </w:rPr>
        <w:t>What challenges might arise when applying SIT in individualistic cultures?</w:t>
      </w:r>
    </w:p>
    <w:p w14:paraId="58498A25" w14:textId="77777777" w:rsidR="003E204F" w:rsidRPr="003E204F" w:rsidRDefault="003E204F" w:rsidP="003E204F">
      <w:pPr>
        <w:numPr>
          <w:ilvl w:val="0"/>
          <w:numId w:val="18"/>
        </w:numPr>
        <w:rPr>
          <w:rFonts w:ascii="Palatino Linotype" w:hAnsi="Palatino Linotype"/>
          <w:noProof/>
        </w:rPr>
      </w:pPr>
      <w:r w:rsidRPr="003E204F">
        <w:rPr>
          <w:rFonts w:ascii="Palatino Linotype" w:hAnsi="Palatino Linotype"/>
          <w:noProof/>
        </w:rPr>
        <w:t>Discuss how SIT might explain behaviors in modern political or social movements.</w:t>
      </w:r>
    </w:p>
    <w:p w14:paraId="1845827D" w14:textId="77777777" w:rsidR="003E204F" w:rsidRPr="003E204F" w:rsidRDefault="003E204F" w:rsidP="003E204F">
      <w:pPr>
        <w:numPr>
          <w:ilvl w:val="0"/>
          <w:numId w:val="18"/>
        </w:numPr>
        <w:rPr>
          <w:rFonts w:ascii="Palatino Linotype" w:hAnsi="Palatino Linotype"/>
          <w:noProof/>
        </w:rPr>
      </w:pPr>
      <w:r w:rsidRPr="003E204F">
        <w:rPr>
          <w:rFonts w:ascii="Palatino Linotype" w:hAnsi="Palatino Linotype"/>
          <w:noProof/>
        </w:rPr>
        <w:t>How could leaders use SIT to foster unity in a highly diverse team?</w:t>
      </w:r>
    </w:p>
    <w:p w14:paraId="3DABAF1B" w14:textId="77777777" w:rsidR="003E204F" w:rsidRPr="003E204F" w:rsidRDefault="003E204F" w:rsidP="003E204F">
      <w:pPr>
        <w:numPr>
          <w:ilvl w:val="0"/>
          <w:numId w:val="18"/>
        </w:numPr>
        <w:rPr>
          <w:rFonts w:ascii="Palatino Linotype" w:hAnsi="Palatino Linotype"/>
          <w:noProof/>
        </w:rPr>
      </w:pPr>
      <w:r w:rsidRPr="003E204F">
        <w:rPr>
          <w:rFonts w:ascii="Palatino Linotype" w:hAnsi="Palatino Linotype"/>
          <w:noProof/>
        </w:rPr>
        <w:t>Do you think SIT is universally applicable across all cultures? Why or why not?</w:t>
      </w:r>
    </w:p>
    <w:p w14:paraId="7E697366" w14:textId="77777777" w:rsidR="003E204F" w:rsidRPr="003E204F" w:rsidRDefault="003E204F" w:rsidP="003E204F">
      <w:pPr>
        <w:numPr>
          <w:ilvl w:val="0"/>
          <w:numId w:val="18"/>
        </w:numPr>
        <w:rPr>
          <w:rFonts w:ascii="Palatino Linotype" w:hAnsi="Palatino Linotype"/>
          <w:noProof/>
        </w:rPr>
      </w:pPr>
      <w:r w:rsidRPr="003E204F">
        <w:rPr>
          <w:rFonts w:ascii="Palatino Linotype" w:hAnsi="Palatino Linotype"/>
          <w:noProof/>
        </w:rPr>
        <w:t>What ethical considerations should researchers keep in mind when using SIT to influence behavior?</w:t>
      </w:r>
    </w:p>
    <w:p w14:paraId="315CC15F" w14:textId="4295197E" w:rsidR="003E204F" w:rsidRPr="003E204F" w:rsidRDefault="003E204F" w:rsidP="00F71942">
      <w:pPr>
        <w:numPr>
          <w:ilvl w:val="0"/>
          <w:numId w:val="18"/>
        </w:numPr>
        <w:rPr>
          <w:rFonts w:ascii="Palatino Linotype" w:hAnsi="Palatino Linotype"/>
          <w:noProof/>
        </w:rPr>
      </w:pPr>
      <w:r w:rsidRPr="003E204F">
        <w:rPr>
          <w:rFonts w:ascii="Palatino Linotype" w:hAnsi="Palatino Linotype"/>
          <w:noProof/>
        </w:rPr>
        <w:t>Reflect on a time when you experienced group identity shaping your behavior. How did it influence your interactions with others</w:t>
      </w:r>
      <w:r>
        <w:rPr>
          <w:rFonts w:ascii="Palatino Linotype" w:hAnsi="Palatino Linotype"/>
          <w:noProof/>
        </w:rPr>
        <w:t>?</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6579AC"/>
    <w:multiLevelType w:val="multilevel"/>
    <w:tmpl w:val="06A8C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5A2432B"/>
    <w:multiLevelType w:val="multilevel"/>
    <w:tmpl w:val="211EDDB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3"/>
  </w:num>
  <w:num w:numId="4" w16cid:durableId="2052877603">
    <w:abstractNumId w:val="7"/>
  </w:num>
  <w:num w:numId="5" w16cid:durableId="367291991">
    <w:abstractNumId w:val="10"/>
  </w:num>
  <w:num w:numId="6" w16cid:durableId="617294553">
    <w:abstractNumId w:val="15"/>
  </w:num>
  <w:num w:numId="7" w16cid:durableId="2030332939">
    <w:abstractNumId w:val="9"/>
  </w:num>
  <w:num w:numId="8" w16cid:durableId="179635146">
    <w:abstractNumId w:val="2"/>
  </w:num>
  <w:num w:numId="9" w16cid:durableId="796071031">
    <w:abstractNumId w:val="4"/>
  </w:num>
  <w:num w:numId="10" w16cid:durableId="1226335305">
    <w:abstractNumId w:val="14"/>
  </w:num>
  <w:num w:numId="11" w16cid:durableId="1859736532">
    <w:abstractNumId w:val="3"/>
  </w:num>
  <w:num w:numId="12" w16cid:durableId="1931624405">
    <w:abstractNumId w:val="8"/>
  </w:num>
  <w:num w:numId="13" w16cid:durableId="339046201">
    <w:abstractNumId w:val="12"/>
  </w:num>
  <w:num w:numId="14" w16cid:durableId="1262910109">
    <w:abstractNumId w:val="6"/>
  </w:num>
  <w:num w:numId="15" w16cid:durableId="1631938247">
    <w:abstractNumId w:val="17"/>
  </w:num>
  <w:num w:numId="16" w16cid:durableId="2111898014">
    <w:abstractNumId w:val="5"/>
  </w:num>
  <w:num w:numId="17" w16cid:durableId="318310282">
    <w:abstractNumId w:val="1"/>
  </w:num>
  <w:num w:numId="18" w16cid:durableId="3951289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E204F"/>
    <w:rsid w:val="003F1286"/>
    <w:rsid w:val="004928E5"/>
    <w:rsid w:val="004F382F"/>
    <w:rsid w:val="005D1040"/>
    <w:rsid w:val="00695EA8"/>
    <w:rsid w:val="00B25AAB"/>
    <w:rsid w:val="00C21E66"/>
    <w:rsid w:val="00C31E4B"/>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36462189">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790202227">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635</Words>
  <Characters>3622</Characters>
  <Application>Microsoft Office Word</Application>
  <DocSecurity>0</DocSecurity>
  <Lines>30</Lines>
  <Paragraphs>8</Paragraphs>
  <ScaleCrop>false</ScaleCrop>
  <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2025-01-19T17:57:00Z</dcterms:modified>
</cp:coreProperties>
</file>