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ED36D" w14:textId="7E731F49" w:rsidR="004758B3" w:rsidRPr="004758B3" w:rsidRDefault="004758B3" w:rsidP="004758B3">
      <w:pPr>
        <w:rPr>
          <w:rFonts w:ascii="Palatino Linotype" w:hAnsi="Palatino Linotype"/>
          <w:noProof/>
          <w:sz w:val="28"/>
          <w:szCs w:val="28"/>
        </w:rPr>
      </w:pPr>
      <w:r w:rsidRPr="00501D45">
        <w:rPr>
          <w:rFonts w:ascii="Palatino Linotype" w:hAnsi="Palatino Linotype"/>
          <w:noProof/>
          <w:sz w:val="28"/>
          <w:szCs w:val="28"/>
        </w:rPr>
        <w:t>Worksheet: The Application of Social Learning Theory to Change Behavior</w:t>
      </w:r>
    </w:p>
    <w:p w14:paraId="3FA7361B" w14:textId="6916C20B" w:rsidR="004758B3" w:rsidRPr="004758B3" w:rsidRDefault="005B26B7" w:rsidP="004758B3">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3836D08" wp14:editId="5ED9B891">
            <wp:simplePos x="0" y="0"/>
            <wp:positionH relativeFrom="margin">
              <wp:posOffset>2861534</wp:posOffset>
            </wp:positionH>
            <wp:positionV relativeFrom="paragraph">
              <wp:posOffset>4819</wp:posOffset>
            </wp:positionV>
            <wp:extent cx="2864961" cy="1909796"/>
            <wp:effectExtent l="0" t="0" r="0" b="0"/>
            <wp:wrapSquare wrapText="bothSides"/>
            <wp:docPr id="663054267" name="Picture 1" descr="A close-up of a person punc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054267" name="Picture 1" descr="A close-up of a person punching&#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65418" cy="1910101"/>
                    </a:xfrm>
                    <a:prstGeom prst="rect">
                      <a:avLst/>
                    </a:prstGeom>
                  </pic:spPr>
                </pic:pic>
              </a:graphicData>
            </a:graphic>
            <wp14:sizeRelH relativeFrom="margin">
              <wp14:pctWidth>0</wp14:pctWidth>
            </wp14:sizeRelH>
            <wp14:sizeRelV relativeFrom="margin">
              <wp14:pctHeight>0</wp14:pctHeight>
            </wp14:sizeRelV>
          </wp:anchor>
        </w:drawing>
      </w:r>
      <w:r>
        <w:rPr>
          <w:rFonts w:ascii="Palatino Linotype" w:hAnsi="Palatino Linotype"/>
          <w:noProof/>
          <w:sz w:val="20"/>
          <w:szCs w:val="20"/>
        </w:rPr>
        <w:t>‘</w:t>
      </w:r>
      <w:r w:rsidR="004758B3" w:rsidRPr="004758B3">
        <w:rPr>
          <w:rFonts w:ascii="Palatino Linotype" w:hAnsi="Palatino Linotype"/>
          <w:noProof/>
          <w:sz w:val="20"/>
          <w:szCs w:val="20"/>
        </w:rPr>
        <w:t>Applying Social Learning Theory to Address Anti-Social Behavior in Youth Detention</w:t>
      </w:r>
      <w:r>
        <w:rPr>
          <w:rFonts w:ascii="Palatino Linotype" w:hAnsi="Palatino Linotype"/>
          <w:noProof/>
          <w:sz w:val="20"/>
          <w:szCs w:val="20"/>
        </w:rPr>
        <w:t xml:space="preserve">’ </w:t>
      </w:r>
      <w:r w:rsidR="004758B3" w:rsidRPr="004758B3">
        <w:rPr>
          <w:rFonts w:ascii="Palatino Linotype" w:hAnsi="Palatino Linotype"/>
          <w:noProof/>
          <w:sz w:val="20"/>
          <w:szCs w:val="20"/>
        </w:rPr>
        <w:t>by Dr. Sophia Bennett, Psychology Professor</w:t>
      </w:r>
      <w:r w:rsidR="004758B3">
        <w:rPr>
          <w:rFonts w:ascii="Palatino Linotype" w:hAnsi="Palatino Linotype"/>
          <w:noProof/>
          <w:sz w:val="20"/>
          <w:szCs w:val="20"/>
        </w:rPr>
        <w:t>, delievred to the management of the Christchurch (New Zealand) Youth Detention Centre.</w:t>
      </w:r>
    </w:p>
    <w:p w14:paraId="0CD377F6" w14:textId="178DB4CB" w:rsidR="004758B3" w:rsidRPr="004758B3" w:rsidRDefault="004758B3" w:rsidP="004758B3">
      <w:pPr>
        <w:rPr>
          <w:rFonts w:ascii="Palatino Linotype" w:hAnsi="Palatino Linotype"/>
          <w:noProof/>
          <w:sz w:val="20"/>
          <w:szCs w:val="20"/>
        </w:rPr>
      </w:pPr>
      <w:r w:rsidRPr="004758B3">
        <w:rPr>
          <w:rFonts w:ascii="Palatino Linotype" w:hAnsi="Palatino Linotype"/>
          <w:noProof/>
          <w:sz w:val="20"/>
          <w:szCs w:val="20"/>
        </w:rPr>
        <w:t>Good afternoon, everyone. Today, I’d like to discuss how Social Learning Theory can help us address the anti-social behaviors observed among teenagers in your detention center. This theory, developed by Albert Bandura, suggests that behavior is learned through observation, imitation, and reinforcement. By applying its principles, we can create a structured and positive environment to promote pro-social behaviors and reduce negative ones.</w:t>
      </w:r>
    </w:p>
    <w:p w14:paraId="27ADDD27" w14:textId="06F466C2" w:rsidR="004758B3" w:rsidRPr="004758B3" w:rsidRDefault="004758B3" w:rsidP="004758B3">
      <w:pPr>
        <w:rPr>
          <w:rFonts w:ascii="Palatino Linotype" w:hAnsi="Palatino Linotype"/>
          <w:noProof/>
          <w:sz w:val="20"/>
          <w:szCs w:val="20"/>
        </w:rPr>
      </w:pPr>
      <w:r w:rsidRPr="004758B3">
        <w:rPr>
          <w:rFonts w:ascii="Palatino Linotype" w:hAnsi="Palatino Linotype"/>
          <w:noProof/>
          <w:sz w:val="20"/>
          <w:szCs w:val="20"/>
        </w:rPr>
        <w:t>The Role of Modeling</w:t>
      </w:r>
      <w:r w:rsidRPr="004758B3">
        <w:rPr>
          <w:rFonts w:ascii="Palatino Linotype" w:hAnsi="Palatino Linotype"/>
          <w:noProof/>
          <w:sz w:val="20"/>
          <w:szCs w:val="20"/>
        </w:rPr>
        <w:br/>
        <w:t>One of the most powerful aspects of Social Learning Theory is the concept of modeling. Teenagers often mimic the behaviors of those they view as role models. In your detention center, staff can serve as positive role models by consistently demonstrating respectful, calm, and constructive behavior. For example, showing empathy during conflict resolution can teach detainees alternative ways of handling disagreements.</w:t>
      </w:r>
    </w:p>
    <w:p w14:paraId="5409F144" w14:textId="77777777" w:rsidR="004758B3" w:rsidRPr="004758B3" w:rsidRDefault="004758B3" w:rsidP="004758B3">
      <w:pPr>
        <w:rPr>
          <w:rFonts w:ascii="Palatino Linotype" w:hAnsi="Palatino Linotype"/>
          <w:noProof/>
          <w:sz w:val="20"/>
          <w:szCs w:val="20"/>
        </w:rPr>
      </w:pPr>
      <w:r w:rsidRPr="004758B3">
        <w:rPr>
          <w:rFonts w:ascii="Palatino Linotype" w:hAnsi="Palatino Linotype"/>
          <w:noProof/>
          <w:sz w:val="20"/>
          <w:szCs w:val="20"/>
        </w:rPr>
        <w:t>Creating a Reinforcement System</w:t>
      </w:r>
      <w:r w:rsidRPr="004758B3">
        <w:rPr>
          <w:rFonts w:ascii="Palatino Linotype" w:hAnsi="Palatino Linotype"/>
          <w:noProof/>
          <w:sz w:val="20"/>
          <w:szCs w:val="20"/>
        </w:rPr>
        <w:br/>
        <w:t>Reinforcement is crucial to encouraging desired behaviors. Positive reinforcement, such as rewards for good behavior, can motivate teenagers to make better choices. For instance, detainees who participate in educational programs or avoid fights could earn privileges like extra recreational time or access to special activities. Negative reinforcement can also play a role by removing undesired outcomes when positive behaviors are displayed—for example, reducing restrictions for those who follow rules consistently.</w:t>
      </w:r>
    </w:p>
    <w:p w14:paraId="1C799E37" w14:textId="77777777" w:rsidR="004758B3" w:rsidRPr="004758B3" w:rsidRDefault="004758B3" w:rsidP="004758B3">
      <w:pPr>
        <w:rPr>
          <w:rFonts w:ascii="Palatino Linotype" w:hAnsi="Palatino Linotype"/>
          <w:noProof/>
          <w:sz w:val="20"/>
          <w:szCs w:val="20"/>
        </w:rPr>
      </w:pPr>
      <w:r w:rsidRPr="004758B3">
        <w:rPr>
          <w:rFonts w:ascii="Palatino Linotype" w:hAnsi="Palatino Linotype"/>
          <w:noProof/>
          <w:sz w:val="20"/>
          <w:szCs w:val="20"/>
        </w:rPr>
        <w:t>Addressing Observational Learning</w:t>
      </w:r>
      <w:r w:rsidRPr="004758B3">
        <w:rPr>
          <w:rFonts w:ascii="Palatino Linotype" w:hAnsi="Palatino Linotype"/>
          <w:noProof/>
          <w:sz w:val="20"/>
          <w:szCs w:val="20"/>
        </w:rPr>
        <w:br/>
        <w:t>Teenagers often learn by observing their peers. This makes peer influence a double-edged sword. By fostering group activities that reward cooperation and respect, you can create opportunities for detainees to observe and emulate positive interactions. For instance, group projects or team sports can highlight the benefits of collaboration and mutual respect.</w:t>
      </w:r>
    </w:p>
    <w:p w14:paraId="00B755AA" w14:textId="77777777" w:rsidR="004758B3" w:rsidRPr="004758B3" w:rsidRDefault="004758B3" w:rsidP="004758B3">
      <w:pPr>
        <w:rPr>
          <w:rFonts w:ascii="Palatino Linotype" w:hAnsi="Palatino Linotype"/>
          <w:noProof/>
          <w:sz w:val="20"/>
          <w:szCs w:val="20"/>
        </w:rPr>
      </w:pPr>
      <w:r w:rsidRPr="004758B3">
        <w:rPr>
          <w:rFonts w:ascii="Palatino Linotype" w:hAnsi="Palatino Linotype"/>
          <w:noProof/>
          <w:sz w:val="20"/>
          <w:szCs w:val="20"/>
        </w:rPr>
        <w:t>Shaping Attitudes Towards Substance Use</w:t>
      </w:r>
      <w:r w:rsidRPr="004758B3">
        <w:rPr>
          <w:rFonts w:ascii="Palatino Linotype" w:hAnsi="Palatino Linotype"/>
          <w:noProof/>
          <w:sz w:val="20"/>
          <w:szCs w:val="20"/>
        </w:rPr>
        <w:br/>
        <w:t>Social Learning Theory also explains how substance use behaviors develop through peer modeling. To combat this, you can introduce programs where former detainees who successfully overcame addiction share their stories. These individuals can model resilience and change, providing powerful counterexamples to the glorification of substance use.</w:t>
      </w:r>
    </w:p>
    <w:p w14:paraId="145DF848" w14:textId="77777777" w:rsidR="004758B3" w:rsidRPr="004758B3" w:rsidRDefault="004758B3" w:rsidP="004758B3">
      <w:pPr>
        <w:rPr>
          <w:rFonts w:ascii="Palatino Linotype" w:hAnsi="Palatino Linotype"/>
          <w:noProof/>
          <w:sz w:val="20"/>
          <w:szCs w:val="20"/>
        </w:rPr>
      </w:pPr>
      <w:r w:rsidRPr="004758B3">
        <w:rPr>
          <w:rFonts w:ascii="Palatino Linotype" w:hAnsi="Palatino Linotype"/>
          <w:noProof/>
          <w:sz w:val="20"/>
          <w:szCs w:val="20"/>
        </w:rPr>
        <w:t>The Importance of Consistency</w:t>
      </w:r>
      <w:r w:rsidRPr="004758B3">
        <w:rPr>
          <w:rFonts w:ascii="Palatino Linotype" w:hAnsi="Palatino Linotype"/>
          <w:noProof/>
          <w:sz w:val="20"/>
          <w:szCs w:val="20"/>
        </w:rPr>
        <w:br/>
        <w:t>Consistency across all staff members is key to the success of this approach. Detainees must see that pro-social behaviors are always rewarded and anti-social behaviors are consistently addressed. Clear rules, fair consequences, and transparent communication can build trust and reinforce desired behaviors.</w:t>
      </w:r>
    </w:p>
    <w:p w14:paraId="740AAB5C" w14:textId="77777777" w:rsidR="004758B3" w:rsidRDefault="004758B3" w:rsidP="004758B3">
      <w:pPr>
        <w:rPr>
          <w:rFonts w:ascii="Palatino Linotype" w:hAnsi="Palatino Linotype"/>
          <w:noProof/>
          <w:sz w:val="20"/>
          <w:szCs w:val="20"/>
        </w:rPr>
      </w:pPr>
      <w:r w:rsidRPr="004758B3">
        <w:rPr>
          <w:rFonts w:ascii="Palatino Linotype" w:hAnsi="Palatino Linotype"/>
          <w:noProof/>
          <w:sz w:val="20"/>
          <w:szCs w:val="20"/>
        </w:rPr>
        <w:lastRenderedPageBreak/>
        <w:t>Conclusion</w:t>
      </w:r>
      <w:r w:rsidRPr="004758B3">
        <w:rPr>
          <w:rFonts w:ascii="Palatino Linotype" w:hAnsi="Palatino Linotype"/>
          <w:noProof/>
          <w:sz w:val="20"/>
          <w:szCs w:val="20"/>
        </w:rPr>
        <w:br/>
        <w:t>By applying Social Learning Theory, we can empower teenagers to replace anti-social behaviors with pro-social ones. With positive role models, structured reinforcement, and opportunities for meaningful learning, we can create an environment that promotes growth and rehabilitation. Change won’t happen overnight, but with commitment and consistency, it is achievable.</w:t>
      </w:r>
    </w:p>
    <w:p w14:paraId="78820920" w14:textId="77777777" w:rsidR="004758B3" w:rsidRPr="004758B3" w:rsidRDefault="004758B3" w:rsidP="004758B3">
      <w:pPr>
        <w:rPr>
          <w:rFonts w:ascii="Palatino Linotype" w:hAnsi="Palatino Linotype"/>
          <w:noProof/>
          <w:sz w:val="20"/>
          <w:szCs w:val="20"/>
        </w:rPr>
      </w:pPr>
    </w:p>
    <w:p w14:paraId="4805EB2F"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What is Social Learning Theory, and who developed it?</w:t>
      </w:r>
    </w:p>
    <w:p w14:paraId="261C49D6"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How does Social Learning Theory explain the acquisition of behavior?</w:t>
      </w:r>
    </w:p>
    <w:p w14:paraId="26494F77"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What is the role of modeling in changing behavior?</w:t>
      </w:r>
    </w:p>
    <w:p w14:paraId="657A4EF6"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How can staff in the detention center act as positive role models?</w:t>
      </w:r>
    </w:p>
    <w:p w14:paraId="20341F31"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What is positive reinforcement, and how can it be applied in the detention center?</w:t>
      </w:r>
    </w:p>
    <w:p w14:paraId="0A9D5CE4"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Provide an example of negative reinforcement in this context.</w:t>
      </w:r>
    </w:p>
    <w:p w14:paraId="5201523F"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What is observational learning, and how does it influence detainees?</w:t>
      </w:r>
    </w:p>
    <w:p w14:paraId="17BD164D"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How can group activities help promote pro-social behaviors?</w:t>
      </w:r>
    </w:p>
    <w:p w14:paraId="4C0D5287"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Why is peer influence a significant factor in Social Learning Theory?</w:t>
      </w:r>
    </w:p>
    <w:p w14:paraId="3623D49E"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How can former detainees serve as role models for substance abuse recovery?</w:t>
      </w:r>
    </w:p>
    <w:p w14:paraId="17A0877E"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What are the benefits of using rewards to encourage positive behaviors?</w:t>
      </w:r>
    </w:p>
    <w:p w14:paraId="047ABB4D"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Why is it important to consistently address anti-social behaviors?</w:t>
      </w:r>
    </w:p>
    <w:p w14:paraId="73703A3B"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What does the talk suggest about the role of empathy in conflict resolution?</w:t>
      </w:r>
    </w:p>
    <w:p w14:paraId="3376F1A8"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How can sports and team projects encourage positive interactions among detainees?</w:t>
      </w:r>
    </w:p>
    <w:p w14:paraId="75217632" w14:textId="77777777" w:rsidR="004758B3" w:rsidRPr="004758B3" w:rsidRDefault="004758B3" w:rsidP="004758B3">
      <w:pPr>
        <w:numPr>
          <w:ilvl w:val="0"/>
          <w:numId w:val="13"/>
        </w:numPr>
        <w:rPr>
          <w:rFonts w:ascii="Palatino Linotype" w:hAnsi="Palatino Linotype"/>
          <w:noProof/>
          <w:sz w:val="20"/>
          <w:szCs w:val="20"/>
        </w:rPr>
      </w:pPr>
      <w:r w:rsidRPr="004758B3">
        <w:rPr>
          <w:rFonts w:ascii="Palatino Linotype" w:hAnsi="Palatino Linotype"/>
          <w:noProof/>
          <w:sz w:val="20"/>
          <w:szCs w:val="20"/>
        </w:rPr>
        <w:t>What are the potential challenges in implementing Social Learning Theory in this setting?</w:t>
      </w:r>
    </w:p>
    <w:p w14:paraId="16220668" w14:textId="77777777" w:rsidR="004758B3" w:rsidRPr="004758B3" w:rsidRDefault="004758B3" w:rsidP="004758B3">
      <w:pPr>
        <w:numPr>
          <w:ilvl w:val="0"/>
          <w:numId w:val="14"/>
        </w:numPr>
        <w:rPr>
          <w:rFonts w:ascii="Palatino Linotype" w:hAnsi="Palatino Linotype"/>
          <w:noProof/>
          <w:sz w:val="20"/>
          <w:szCs w:val="20"/>
        </w:rPr>
      </w:pPr>
      <w:r w:rsidRPr="004758B3">
        <w:rPr>
          <w:rFonts w:ascii="Palatino Linotype" w:hAnsi="Palatino Linotype"/>
          <w:noProof/>
          <w:sz w:val="20"/>
          <w:szCs w:val="20"/>
        </w:rPr>
        <w:t>What might happen if staff members are inconsistent in their application of reinforcement and consequences?</w:t>
      </w:r>
    </w:p>
    <w:p w14:paraId="325C6E6B" w14:textId="77777777" w:rsidR="004758B3" w:rsidRPr="004758B3" w:rsidRDefault="004758B3" w:rsidP="004758B3">
      <w:pPr>
        <w:numPr>
          <w:ilvl w:val="0"/>
          <w:numId w:val="14"/>
        </w:numPr>
        <w:rPr>
          <w:rFonts w:ascii="Palatino Linotype" w:hAnsi="Palatino Linotype"/>
          <w:noProof/>
          <w:sz w:val="20"/>
          <w:szCs w:val="20"/>
        </w:rPr>
      </w:pPr>
      <w:r w:rsidRPr="004758B3">
        <w:rPr>
          <w:rFonts w:ascii="Palatino Linotype" w:hAnsi="Palatino Linotype"/>
          <w:noProof/>
          <w:sz w:val="20"/>
          <w:szCs w:val="20"/>
        </w:rPr>
        <w:t>How could cultural differences influence the success of Social Learning Theory in this detention center?</w:t>
      </w:r>
    </w:p>
    <w:p w14:paraId="1F04BFE9" w14:textId="77777777" w:rsidR="004758B3" w:rsidRPr="004758B3" w:rsidRDefault="004758B3" w:rsidP="004758B3">
      <w:pPr>
        <w:numPr>
          <w:ilvl w:val="0"/>
          <w:numId w:val="14"/>
        </w:numPr>
        <w:rPr>
          <w:rFonts w:ascii="Palatino Linotype" w:hAnsi="Palatino Linotype"/>
          <w:noProof/>
          <w:sz w:val="20"/>
          <w:szCs w:val="20"/>
        </w:rPr>
      </w:pPr>
      <w:r w:rsidRPr="004758B3">
        <w:rPr>
          <w:rFonts w:ascii="Palatino Linotype" w:hAnsi="Palatino Linotype"/>
          <w:noProof/>
          <w:sz w:val="20"/>
          <w:szCs w:val="20"/>
        </w:rPr>
        <w:t>What are the ethical considerations when applying Social Learning Theory in a detention setting?</w:t>
      </w:r>
    </w:p>
    <w:p w14:paraId="14431A99" w14:textId="77777777" w:rsidR="004758B3" w:rsidRPr="004758B3" w:rsidRDefault="004758B3" w:rsidP="004758B3">
      <w:pPr>
        <w:numPr>
          <w:ilvl w:val="0"/>
          <w:numId w:val="14"/>
        </w:numPr>
        <w:rPr>
          <w:rFonts w:ascii="Palatino Linotype" w:hAnsi="Palatino Linotype"/>
          <w:noProof/>
          <w:sz w:val="20"/>
          <w:szCs w:val="20"/>
        </w:rPr>
      </w:pPr>
      <w:r w:rsidRPr="004758B3">
        <w:rPr>
          <w:rFonts w:ascii="Palatino Linotype" w:hAnsi="Palatino Linotype"/>
          <w:noProof/>
          <w:sz w:val="20"/>
          <w:szCs w:val="20"/>
        </w:rPr>
        <w:t>How might Social Learning Theory need to be adapted to address deeply ingrained anti-social behaviors?</w:t>
      </w:r>
    </w:p>
    <w:p w14:paraId="6D6027F6" w14:textId="77777777" w:rsidR="004758B3" w:rsidRPr="004758B3" w:rsidRDefault="004758B3" w:rsidP="004758B3">
      <w:pPr>
        <w:numPr>
          <w:ilvl w:val="0"/>
          <w:numId w:val="14"/>
        </w:numPr>
        <w:rPr>
          <w:rFonts w:ascii="Palatino Linotype" w:hAnsi="Palatino Linotype"/>
          <w:noProof/>
          <w:sz w:val="20"/>
          <w:szCs w:val="20"/>
        </w:rPr>
      </w:pPr>
      <w:r w:rsidRPr="004758B3">
        <w:rPr>
          <w:rFonts w:ascii="Palatino Linotype" w:hAnsi="Palatino Linotype"/>
          <w:noProof/>
          <w:sz w:val="20"/>
          <w:szCs w:val="20"/>
        </w:rPr>
        <w:t>Reflect on how Social Learning Theory might apply to other settings, such as schools or workplaces. What similarities or differences would you expect?</w:t>
      </w:r>
    </w:p>
    <w:p w14:paraId="425FD890" w14:textId="097C9B57" w:rsidR="00AA68EC" w:rsidRPr="00AA68EC" w:rsidRDefault="00AA68EC" w:rsidP="004758B3">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6773E3"/>
    <w:multiLevelType w:val="multilevel"/>
    <w:tmpl w:val="47EC89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48749D"/>
    <w:multiLevelType w:val="multilevel"/>
    <w:tmpl w:val="E782EAC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3"/>
  </w:num>
  <w:num w:numId="7" w16cid:durableId="2030332939">
    <w:abstractNumId w:val="7"/>
  </w:num>
  <w:num w:numId="8" w16cid:durableId="179635146">
    <w:abstractNumId w:val="3"/>
  </w:num>
  <w:num w:numId="9" w16cid:durableId="796071031">
    <w:abstractNumId w:val="5"/>
  </w:num>
  <w:num w:numId="10" w16cid:durableId="1226335305">
    <w:abstractNumId w:val="12"/>
  </w:num>
  <w:num w:numId="11" w16cid:durableId="1151293647">
    <w:abstractNumId w:val="4"/>
  </w:num>
  <w:num w:numId="12" w16cid:durableId="888343581">
    <w:abstractNumId w:val="10"/>
  </w:num>
  <w:num w:numId="13" w16cid:durableId="707993508">
    <w:abstractNumId w:val="1"/>
  </w:num>
  <w:num w:numId="14" w16cid:durableId="10687651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21194"/>
    <w:rsid w:val="003743E1"/>
    <w:rsid w:val="003817C8"/>
    <w:rsid w:val="003A5435"/>
    <w:rsid w:val="003A64CA"/>
    <w:rsid w:val="003F1286"/>
    <w:rsid w:val="004758B3"/>
    <w:rsid w:val="004928E5"/>
    <w:rsid w:val="004F382F"/>
    <w:rsid w:val="00501D45"/>
    <w:rsid w:val="005B26B7"/>
    <w:rsid w:val="005D1040"/>
    <w:rsid w:val="00695EA8"/>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51215890">
      <w:bodyDiv w:val="1"/>
      <w:marLeft w:val="0"/>
      <w:marRight w:val="0"/>
      <w:marTop w:val="0"/>
      <w:marBottom w:val="0"/>
      <w:divBdr>
        <w:top w:val="none" w:sz="0" w:space="0" w:color="auto"/>
        <w:left w:val="none" w:sz="0" w:space="0" w:color="auto"/>
        <w:bottom w:val="none" w:sz="0" w:space="0" w:color="auto"/>
        <w:right w:val="none" w:sz="0" w:space="0" w:color="auto"/>
      </w:divBdr>
    </w:div>
    <w:div w:id="1151751686">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2</Pages>
  <Words>746</Words>
  <Characters>4258</Characters>
  <Application>Microsoft Office Word</Application>
  <DocSecurity>0</DocSecurity>
  <Lines>35</Lines>
  <Paragraphs>9</Paragraphs>
  <ScaleCrop>false</ScaleCrop>
  <Company/>
  <LinksUpToDate>false</LinksUpToDate>
  <CharactersWithSpaces>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2025-01-23T07:31:00Z</dcterms:modified>
</cp:coreProperties>
</file>