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32647" w14:textId="1A948FBE" w:rsidR="000C000E" w:rsidRPr="000C000E" w:rsidRDefault="000C000E" w:rsidP="000C000E">
      <w:pPr>
        <w:rPr>
          <w:rFonts w:ascii="Palatino Linotype" w:hAnsi="Palatino Linotype"/>
          <w:noProof/>
          <w:sz w:val="28"/>
          <w:szCs w:val="28"/>
        </w:rPr>
      </w:pPr>
      <w:bookmarkStart w:id="0" w:name="_Hlk187420632"/>
      <w:r w:rsidRPr="000C000E">
        <w:rPr>
          <w:rFonts w:ascii="Palatino Linotype" w:hAnsi="Palatino Linotype"/>
          <w:noProof/>
          <w:sz w:val="28"/>
          <w:szCs w:val="28"/>
        </w:rPr>
        <w:t>Worksheet: Researcher and Participant Bias in Psychology Research</w:t>
      </w:r>
    </w:p>
    <w:p w14:paraId="2120669C" w14:textId="63B154AF" w:rsidR="000C000E" w:rsidRPr="000C000E" w:rsidRDefault="00CF07F2" w:rsidP="000C000E">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170F4252" wp14:editId="68D6FB69">
            <wp:simplePos x="0" y="0"/>
            <wp:positionH relativeFrom="margin">
              <wp:align>right</wp:align>
            </wp:positionH>
            <wp:positionV relativeFrom="paragraph">
              <wp:posOffset>5081</wp:posOffset>
            </wp:positionV>
            <wp:extent cx="2380765" cy="3564200"/>
            <wp:effectExtent l="0" t="0" r="635" b="0"/>
            <wp:wrapSquare wrapText="bothSides"/>
            <wp:docPr id="2104212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212340" name="Picture 2104212340"/>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80765" cy="3564200"/>
                    </a:xfrm>
                    <a:prstGeom prst="rect">
                      <a:avLst/>
                    </a:prstGeom>
                  </pic:spPr>
                </pic:pic>
              </a:graphicData>
            </a:graphic>
            <wp14:sizeRelH relativeFrom="margin">
              <wp14:pctWidth>0</wp14:pctWidth>
            </wp14:sizeRelH>
            <wp14:sizeRelV relativeFrom="margin">
              <wp14:pctHeight>0</wp14:pctHeight>
            </wp14:sizeRelV>
          </wp:anchor>
        </w:drawing>
      </w:r>
      <w:r w:rsidR="000C000E" w:rsidRPr="000C000E">
        <w:rPr>
          <w:rFonts w:ascii="Palatino Linotype" w:hAnsi="Palatino Linotype"/>
          <w:noProof/>
          <w:sz w:val="20"/>
          <w:szCs w:val="20"/>
        </w:rPr>
        <w:t>Dialogue: Two Students Discuss Researcher and Participant Bias</w:t>
      </w:r>
    </w:p>
    <w:p w14:paraId="730D290A" w14:textId="7FFAE778"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Hey, Noah, I’ve been reading about bias in psychology research, and it’s a lot to wrap my head around. Can we talk about it?</w:t>
      </w:r>
    </w:p>
    <w:p w14:paraId="5AEC5194" w14:textId="189C0355"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Of course! Bias in research is a big deal because it can distort results and affect how valid the study is. Let’s break it down into researcher bias and participant bias.</w:t>
      </w:r>
    </w:p>
    <w:p w14:paraId="370278CD" w14:textId="3707868B"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Okay, let’s start with researcher bias. What is it?</w:t>
      </w:r>
    </w:p>
    <w:p w14:paraId="74E128BC" w14:textId="5D10AC5D"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Researcher bias happens when the researcher’s expectations or beliefs unintentionally influence the study. For example, if a researcher expects a certain outcome, they might unknowingly interpret the data in a way that supports their hypothesis.</w:t>
      </w:r>
    </w:p>
    <w:p w14:paraId="7CE4B372" w14:textId="312B1796"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Oh, so like when researchers subtly encourage participants to respond in a certain way?</w:t>
      </w:r>
    </w:p>
    <w:p w14:paraId="6CC5260E" w14:textId="4C968F0F"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Exactly. That’s called the experimenter expectancy effect. It’s why double-blind studies are often used in experiments—neither the researcher nor the participants know which condition they’re in, which reduces this type of bias.</w:t>
      </w:r>
    </w:p>
    <w:p w14:paraId="6251DAD9"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Got it. Are there other forms of researcher bias?</w:t>
      </w:r>
    </w:p>
    <w:p w14:paraId="7945A918"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Definitely. There’s confirmation bias, where researchers focus on results that align with their expectations and overlook data that doesn’t. There’s also selection bias, where the way participants are chosen for the study might unintentionally favor certain outcomes.</w:t>
      </w:r>
    </w:p>
    <w:p w14:paraId="0074FE00"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Interesting. So what about participant bias?</w:t>
      </w:r>
    </w:p>
    <w:p w14:paraId="2340F847"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Participant bias happens when the participants’ behavior is influenced by what they think the researcher expects or by their own motivations. For example, in a study, participants might act differently because they know they’re being observed. This is called the Hawthorne effect.</w:t>
      </w:r>
    </w:p>
    <w:p w14:paraId="0E819111"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And that’s different from demand characteristics, right?</w:t>
      </w:r>
    </w:p>
    <w:p w14:paraId="1BA6ECEB"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Close, but demand characteristics are when participants pick up on cues about what the study is about and change their behavior to fit those expectations. For instance, if a participant guesses that a study is about helping behavior, they might be extra helpful just because they think that’s what’s expected.</w:t>
      </w:r>
    </w:p>
    <w:p w14:paraId="6DDBA3E2"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I’ve also heard of social desirability bias. What’s that?</w:t>
      </w:r>
    </w:p>
    <w:p w14:paraId="1E2B199D"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That’s when participants try to present themselves in a positive light, especially in surveys or interviews. For example, they might underreport negative behaviors, like smoking, because they don’t want to be judged.</w:t>
      </w:r>
    </w:p>
    <w:p w14:paraId="76826BAE"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So, how can researchers reduce these biases?</w:t>
      </w:r>
    </w:p>
    <w:p w14:paraId="0469F5A4"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lastRenderedPageBreak/>
        <w:t>Noah: There are a few strategies. For researcher bias, using double-blind procedures and standardized protocols can help. For participant bias, ensuring anonymity and using deception (ethically, of course) can minimize the influence of demand characteristics and social desirability bias.</w:t>
      </w:r>
    </w:p>
    <w:p w14:paraId="700138C4" w14:textId="77777777" w:rsidR="000C000E" w:rsidRPr="000C000E" w:rsidRDefault="000C000E" w:rsidP="000C000E">
      <w:pPr>
        <w:rPr>
          <w:rFonts w:ascii="Palatino Linotype" w:hAnsi="Palatino Linotype"/>
          <w:noProof/>
          <w:sz w:val="20"/>
          <w:szCs w:val="20"/>
        </w:rPr>
      </w:pPr>
      <w:r w:rsidRPr="000C000E">
        <w:rPr>
          <w:rFonts w:ascii="Palatino Linotype" w:hAnsi="Palatino Linotype"/>
          <w:noProof/>
          <w:sz w:val="20"/>
          <w:szCs w:val="20"/>
        </w:rPr>
        <w:t>Sophia: Makes sense. I guess bias is always a risk, but researchers can take steps to reduce it.</w:t>
      </w:r>
    </w:p>
    <w:p w14:paraId="79EBAD23" w14:textId="77777777" w:rsidR="000C000E" w:rsidRDefault="000C000E" w:rsidP="000C000E">
      <w:pPr>
        <w:rPr>
          <w:rFonts w:ascii="Palatino Linotype" w:hAnsi="Palatino Linotype"/>
          <w:noProof/>
          <w:sz w:val="20"/>
          <w:szCs w:val="20"/>
        </w:rPr>
      </w:pPr>
      <w:r w:rsidRPr="000C000E">
        <w:rPr>
          <w:rFonts w:ascii="Palatino Linotype" w:hAnsi="Palatino Linotype"/>
          <w:noProof/>
          <w:sz w:val="20"/>
          <w:szCs w:val="20"/>
        </w:rPr>
        <w:t>Noah: Exactly. The key is being aware of these biases and designing studies to minimize their effects. That’s how we get closer to valid and reliable results.</w:t>
      </w:r>
    </w:p>
    <w:p w14:paraId="75FD617A" w14:textId="77777777" w:rsidR="000C000E" w:rsidRPr="000C000E" w:rsidRDefault="000C000E" w:rsidP="000C000E">
      <w:pPr>
        <w:rPr>
          <w:rFonts w:ascii="Palatino Linotype" w:hAnsi="Palatino Linotype"/>
          <w:noProof/>
          <w:sz w:val="20"/>
          <w:szCs w:val="20"/>
        </w:rPr>
      </w:pPr>
    </w:p>
    <w:p w14:paraId="4A5BAB7F"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is researcher bias?</w:t>
      </w:r>
    </w:p>
    <w:p w14:paraId="39CF10CA"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is the experimenter expectancy effect?</w:t>
      </w:r>
    </w:p>
    <w:p w14:paraId="57C3E435"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How can double-blind studies help reduce researcher bias?</w:t>
      </w:r>
    </w:p>
    <w:p w14:paraId="1116A265"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is confirmation bias in research?</w:t>
      </w:r>
    </w:p>
    <w:p w14:paraId="2C60A7B4"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How does selection bias affect the validity of a study?</w:t>
      </w:r>
    </w:p>
    <w:p w14:paraId="130E61E9"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is participant bias?</w:t>
      </w:r>
    </w:p>
    <w:p w14:paraId="29CEDFFE"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is the Hawthorne effect, and how does it relate to participant behavior?</w:t>
      </w:r>
    </w:p>
    <w:p w14:paraId="0073DD88"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are demand characteristics, and how do they influence research outcomes?</w:t>
      </w:r>
    </w:p>
    <w:p w14:paraId="78065E1B"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How does social desirability bias impact survey or interview responses?</w:t>
      </w:r>
    </w:p>
    <w:p w14:paraId="27551863"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is the difference between researcher bias and participant bias?</w:t>
      </w:r>
    </w:p>
    <w:p w14:paraId="0695669C"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Give an example of how a researcher might unintentionally influence participants.</w:t>
      </w:r>
    </w:p>
    <w:p w14:paraId="2C8E1D94"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Why is anonymity important in reducing participant bias?</w:t>
      </w:r>
    </w:p>
    <w:p w14:paraId="6311855D"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How does standardizing procedures help minimize researcher bias?</w:t>
      </w:r>
    </w:p>
    <w:p w14:paraId="32362F61"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What role does deception play in reducing participant bias?</w:t>
      </w:r>
    </w:p>
    <w:p w14:paraId="63C479F9" w14:textId="77777777" w:rsidR="000C000E" w:rsidRPr="000C000E" w:rsidRDefault="000C000E">
      <w:pPr>
        <w:numPr>
          <w:ilvl w:val="0"/>
          <w:numId w:val="1"/>
        </w:numPr>
        <w:rPr>
          <w:rFonts w:ascii="Palatino Linotype" w:hAnsi="Palatino Linotype"/>
          <w:noProof/>
          <w:sz w:val="20"/>
          <w:szCs w:val="20"/>
        </w:rPr>
      </w:pPr>
      <w:r w:rsidRPr="000C000E">
        <w:rPr>
          <w:rFonts w:ascii="Palatino Linotype" w:hAnsi="Palatino Linotype"/>
          <w:noProof/>
          <w:sz w:val="20"/>
          <w:szCs w:val="20"/>
        </w:rPr>
        <w:t>Why are biases a threat to the validity of psychology research?</w:t>
      </w:r>
    </w:p>
    <w:p w14:paraId="333F7489" w14:textId="77777777" w:rsidR="000C000E" w:rsidRPr="000C000E" w:rsidRDefault="000C000E">
      <w:pPr>
        <w:numPr>
          <w:ilvl w:val="0"/>
          <w:numId w:val="2"/>
        </w:numPr>
        <w:rPr>
          <w:rFonts w:ascii="Palatino Linotype" w:hAnsi="Palatino Linotype"/>
          <w:noProof/>
          <w:sz w:val="20"/>
          <w:szCs w:val="20"/>
        </w:rPr>
      </w:pPr>
      <w:r w:rsidRPr="000C000E">
        <w:rPr>
          <w:rFonts w:ascii="Palatino Linotype" w:hAnsi="Palatino Linotype"/>
          <w:noProof/>
          <w:sz w:val="20"/>
          <w:szCs w:val="20"/>
        </w:rPr>
        <w:t>What challenges might researchers face when trying to eliminate bias entirely from their studies?</w:t>
      </w:r>
    </w:p>
    <w:p w14:paraId="24668037" w14:textId="77777777" w:rsidR="000C000E" w:rsidRPr="000C000E" w:rsidRDefault="000C000E">
      <w:pPr>
        <w:numPr>
          <w:ilvl w:val="0"/>
          <w:numId w:val="2"/>
        </w:numPr>
        <w:rPr>
          <w:rFonts w:ascii="Palatino Linotype" w:hAnsi="Palatino Linotype"/>
          <w:noProof/>
          <w:sz w:val="20"/>
          <w:szCs w:val="20"/>
        </w:rPr>
      </w:pPr>
      <w:r w:rsidRPr="000C000E">
        <w:rPr>
          <w:rFonts w:ascii="Palatino Linotype" w:hAnsi="Palatino Linotype"/>
          <w:noProof/>
          <w:sz w:val="20"/>
          <w:szCs w:val="20"/>
        </w:rPr>
        <w:t>How might cultural differences between researchers and participants contribute to bias?</w:t>
      </w:r>
    </w:p>
    <w:p w14:paraId="0B518CA9" w14:textId="77777777" w:rsidR="000C000E" w:rsidRPr="000C000E" w:rsidRDefault="000C000E">
      <w:pPr>
        <w:numPr>
          <w:ilvl w:val="0"/>
          <w:numId w:val="2"/>
        </w:numPr>
        <w:rPr>
          <w:rFonts w:ascii="Palatino Linotype" w:hAnsi="Palatino Linotype"/>
          <w:noProof/>
          <w:sz w:val="20"/>
          <w:szCs w:val="20"/>
        </w:rPr>
      </w:pPr>
      <w:r w:rsidRPr="000C000E">
        <w:rPr>
          <w:rFonts w:ascii="Palatino Linotype" w:hAnsi="Palatino Linotype"/>
          <w:noProof/>
          <w:sz w:val="20"/>
          <w:szCs w:val="20"/>
        </w:rPr>
        <w:t>Do you think the use of deception in research is always justified to reduce bias? Why or why not?</w:t>
      </w:r>
    </w:p>
    <w:p w14:paraId="528DD83B" w14:textId="77777777" w:rsidR="000C000E" w:rsidRPr="000C000E" w:rsidRDefault="000C000E">
      <w:pPr>
        <w:numPr>
          <w:ilvl w:val="0"/>
          <w:numId w:val="2"/>
        </w:numPr>
        <w:rPr>
          <w:rFonts w:ascii="Palatino Linotype" w:hAnsi="Palatino Linotype"/>
          <w:noProof/>
          <w:sz w:val="20"/>
          <w:szCs w:val="20"/>
        </w:rPr>
      </w:pPr>
      <w:r w:rsidRPr="000C000E">
        <w:rPr>
          <w:rFonts w:ascii="Palatino Linotype" w:hAnsi="Palatino Linotype"/>
          <w:noProof/>
          <w:sz w:val="20"/>
          <w:szCs w:val="20"/>
        </w:rPr>
        <w:t>Reflect on a psychological study you’ve learned about. What steps might the researchers have taken to minimize bias?</w:t>
      </w:r>
    </w:p>
    <w:p w14:paraId="54CA7AC7" w14:textId="7C0CCD82" w:rsidR="00120ED3" w:rsidRPr="000C000E" w:rsidRDefault="000C000E">
      <w:pPr>
        <w:numPr>
          <w:ilvl w:val="0"/>
          <w:numId w:val="2"/>
        </w:numPr>
        <w:rPr>
          <w:rFonts w:ascii="Palatino Linotype" w:hAnsi="Palatino Linotype"/>
          <w:noProof/>
          <w:sz w:val="20"/>
          <w:szCs w:val="20"/>
        </w:rPr>
      </w:pPr>
      <w:r w:rsidRPr="000C000E">
        <w:rPr>
          <w:rFonts w:ascii="Palatino Linotype" w:hAnsi="Palatino Linotype"/>
          <w:noProof/>
          <w:sz w:val="20"/>
          <w:szCs w:val="20"/>
        </w:rPr>
        <w:t>How can awareness of bias improve the way we interpret research findings in psychology?</w:t>
      </w:r>
    </w:p>
    <w:p w14:paraId="5226CAC6" w14:textId="77777777" w:rsidR="00120ED3" w:rsidRPr="00120ED3" w:rsidRDefault="00120ED3" w:rsidP="003F1286">
      <w:pPr>
        <w:rPr>
          <w:rFonts w:ascii="Palatino Linotype" w:hAnsi="Palatino Linotype"/>
          <w:noProof/>
          <w:sz w:val="28"/>
          <w:szCs w:val="28"/>
        </w:rPr>
      </w:pPr>
    </w:p>
    <w:p w14:paraId="3049B8F1" w14:textId="27A72442" w:rsidR="00E45765" w:rsidRPr="00120ED3" w:rsidRDefault="00F07FA5" w:rsidP="003F1286">
      <w:pPr>
        <w:rPr>
          <w:rFonts w:ascii="Arial" w:hAnsi="Arial" w:cs="Arial"/>
          <w:sz w:val="12"/>
          <w:szCs w:val="12"/>
        </w:rPr>
      </w:pPr>
      <w:r w:rsidRPr="00120ED3">
        <w:rPr>
          <w:rFonts w:ascii="Arial" w:hAnsi="Arial" w:cs="Arial"/>
          <w:sz w:val="12"/>
          <w:szCs w:val="12"/>
        </w:rPr>
        <w:t xml:space="preserve">This worksheet is a free download from </w:t>
      </w:r>
      <w:proofErr w:type="spellStart"/>
      <w:r w:rsidRPr="00120ED3">
        <w:rPr>
          <w:rFonts w:ascii="Arial" w:hAnsi="Arial" w:cs="Arial"/>
          <w:sz w:val="12"/>
          <w:szCs w:val="12"/>
        </w:rPr>
        <w:t>TomCoster</w:t>
      </w:r>
      <w:proofErr w:type="spellEnd"/>
      <w:r w:rsidRPr="00120ED3">
        <w:rPr>
          <w:rFonts w:ascii="Arial" w:hAnsi="Arial" w:cs="Arial"/>
          <w:sz w:val="12"/>
          <w:szCs w:val="12"/>
        </w:rPr>
        <w:t xml:space="preserve">[dot]com. Please support us by buying a copy of </w:t>
      </w:r>
      <w:r w:rsidRPr="00120ED3">
        <w:rPr>
          <w:rFonts w:ascii="Arial" w:hAnsi="Arial" w:cs="Arial"/>
          <w:i/>
          <w:iCs/>
          <w:sz w:val="12"/>
          <w:szCs w:val="12"/>
        </w:rPr>
        <w:t>How to succeed at high school or college</w:t>
      </w:r>
      <w:r w:rsidRPr="00120ED3">
        <w:rPr>
          <w:rFonts w:ascii="Arial" w:hAnsi="Arial" w:cs="Arial"/>
          <w:sz w:val="12"/>
          <w:szCs w:val="12"/>
        </w:rPr>
        <w:t xml:space="preserve"> by Tom Coster – available on Amazon.</w:t>
      </w:r>
      <w:bookmarkEnd w:id="0"/>
    </w:p>
    <w:sectPr w:rsidR="00E45765" w:rsidRPr="00120ED3"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E29BE"/>
    <w:multiLevelType w:val="multilevel"/>
    <w:tmpl w:val="1D76ABC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EA8694E"/>
    <w:multiLevelType w:val="multilevel"/>
    <w:tmpl w:val="6798B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995128">
    <w:abstractNumId w:val="1"/>
  </w:num>
  <w:num w:numId="2" w16cid:durableId="36551937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C000E"/>
    <w:rsid w:val="000D1934"/>
    <w:rsid w:val="00120ED3"/>
    <w:rsid w:val="0015506C"/>
    <w:rsid w:val="00160809"/>
    <w:rsid w:val="00177393"/>
    <w:rsid w:val="001E52CF"/>
    <w:rsid w:val="00320E70"/>
    <w:rsid w:val="003743E1"/>
    <w:rsid w:val="003817C8"/>
    <w:rsid w:val="003A5435"/>
    <w:rsid w:val="003F1286"/>
    <w:rsid w:val="004422D2"/>
    <w:rsid w:val="004928E5"/>
    <w:rsid w:val="004975A2"/>
    <w:rsid w:val="004F382F"/>
    <w:rsid w:val="00550C6E"/>
    <w:rsid w:val="005A2B1A"/>
    <w:rsid w:val="005D1040"/>
    <w:rsid w:val="00695EA8"/>
    <w:rsid w:val="006E5BE5"/>
    <w:rsid w:val="008503CD"/>
    <w:rsid w:val="008A4F37"/>
    <w:rsid w:val="00A90193"/>
    <w:rsid w:val="00AA68EC"/>
    <w:rsid w:val="00B25AAB"/>
    <w:rsid w:val="00B4782F"/>
    <w:rsid w:val="00B91DFE"/>
    <w:rsid w:val="00BF1E73"/>
    <w:rsid w:val="00C31E4B"/>
    <w:rsid w:val="00C83A8A"/>
    <w:rsid w:val="00CF07F2"/>
    <w:rsid w:val="00D80A9D"/>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49541936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830944302">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33</cp:revision>
  <dcterms:created xsi:type="dcterms:W3CDTF">2025-01-10T11:38:00Z</dcterms:created>
  <dcterms:modified xsi:type="dcterms:W3CDTF">2025-01-23T17:58:00Z</dcterms:modified>
</cp:coreProperties>
</file>