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4B416" w14:textId="0D4898B2" w:rsidR="0083284F" w:rsidRPr="0083284F" w:rsidRDefault="0083284F" w:rsidP="0083284F">
      <w:pPr>
        <w:rPr>
          <w:rFonts w:ascii="Palatino Linotype" w:hAnsi="Palatino Linotype"/>
          <w:noProof/>
          <w:sz w:val="28"/>
          <w:szCs w:val="28"/>
        </w:rPr>
      </w:pPr>
      <w:r w:rsidRPr="0083284F">
        <w:rPr>
          <w:rFonts w:ascii="Palatino Linotype" w:hAnsi="Palatino Linotype"/>
          <w:noProof/>
          <w:sz w:val="28"/>
          <w:szCs w:val="28"/>
        </w:rPr>
        <w:t>Worksheet: The Role of Communication in Interpersonal Relationships</w:t>
      </w:r>
    </w:p>
    <w:p w14:paraId="373EFA61" w14:textId="4E113688" w:rsidR="0083284F" w:rsidRPr="0083284F" w:rsidRDefault="00553CD5" w:rsidP="0083284F">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DD83692" wp14:editId="0E65497B">
            <wp:simplePos x="0" y="0"/>
            <wp:positionH relativeFrom="margin">
              <wp:align>right</wp:align>
            </wp:positionH>
            <wp:positionV relativeFrom="paragraph">
              <wp:posOffset>5080</wp:posOffset>
            </wp:positionV>
            <wp:extent cx="4079875" cy="2468880"/>
            <wp:effectExtent l="0" t="0" r="0" b="7620"/>
            <wp:wrapSquare wrapText="bothSides"/>
            <wp:docPr id="881577701" name="Picture 1" descr="A couple of people standing outs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577701" name="Picture 1" descr="A couple of people standing outsid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79875" cy="2468880"/>
                    </a:xfrm>
                    <a:prstGeom prst="rect">
                      <a:avLst/>
                    </a:prstGeom>
                  </pic:spPr>
                </pic:pic>
              </a:graphicData>
            </a:graphic>
            <wp14:sizeRelH relativeFrom="margin">
              <wp14:pctWidth>0</wp14:pctWidth>
            </wp14:sizeRelH>
            <wp14:sizeRelV relativeFrom="margin">
              <wp14:pctHeight>0</wp14:pctHeight>
            </wp14:sizeRelV>
          </wp:anchor>
        </w:drawing>
      </w:r>
      <w:r w:rsidR="0083284F" w:rsidRPr="0083284F">
        <w:rPr>
          <w:rFonts w:ascii="Palatino Linotype" w:hAnsi="Palatino Linotype"/>
          <w:noProof/>
          <w:sz w:val="20"/>
          <w:szCs w:val="20"/>
        </w:rPr>
        <w:t>Lecture:</w:t>
      </w:r>
      <w:r w:rsidR="0083284F" w:rsidRPr="0083284F">
        <w:rPr>
          <w:rFonts w:ascii="Palatino Linotype" w:hAnsi="Palatino Linotype"/>
          <w:noProof/>
          <w:sz w:val="20"/>
          <w:szCs w:val="20"/>
        </w:rPr>
        <w:br/>
        <w:t xml:space="preserve">Good morning, everyone. Today, I want to talk about the critical role communication plays in building and maintaining healthy interpersonal relationships. </w:t>
      </w:r>
      <w:r w:rsidR="0083284F">
        <w:rPr>
          <w:rFonts w:ascii="Palatino Linotype" w:hAnsi="Palatino Linotype"/>
          <w:noProof/>
          <w:sz w:val="20"/>
          <w:szCs w:val="20"/>
        </w:rPr>
        <w:t>Staff at</w:t>
      </w:r>
      <w:r w:rsidR="0083284F" w:rsidRPr="0083284F">
        <w:rPr>
          <w:rFonts w:ascii="Palatino Linotype" w:hAnsi="Palatino Linotype"/>
          <w:noProof/>
          <w:sz w:val="20"/>
          <w:szCs w:val="20"/>
        </w:rPr>
        <w:t xml:space="preserve"> the </w:t>
      </w:r>
      <w:r w:rsidR="0083284F">
        <w:rPr>
          <w:rFonts w:ascii="Palatino Linotype" w:hAnsi="Palatino Linotype"/>
          <w:noProof/>
          <w:sz w:val="20"/>
          <w:szCs w:val="20"/>
        </w:rPr>
        <w:t xml:space="preserve">Gottman Institute’s </w:t>
      </w:r>
      <w:r w:rsidR="0083284F" w:rsidRPr="0083284F">
        <w:rPr>
          <w:rFonts w:ascii="Palatino Linotype" w:hAnsi="Palatino Linotype"/>
          <w:noProof/>
          <w:sz w:val="20"/>
          <w:szCs w:val="20"/>
        </w:rPr>
        <w:t>Love Lab</w:t>
      </w:r>
      <w:r w:rsidR="0083284F">
        <w:rPr>
          <w:rFonts w:ascii="Palatino Linotype" w:hAnsi="Palatino Linotype"/>
          <w:noProof/>
          <w:sz w:val="20"/>
          <w:szCs w:val="20"/>
        </w:rPr>
        <w:t xml:space="preserve"> have</w:t>
      </w:r>
      <w:r w:rsidR="0083284F" w:rsidRPr="0083284F">
        <w:rPr>
          <w:rFonts w:ascii="Palatino Linotype" w:hAnsi="Palatino Linotype"/>
          <w:noProof/>
          <w:sz w:val="20"/>
          <w:szCs w:val="20"/>
        </w:rPr>
        <w:t xml:space="preserve"> spent decades studying how couples interact and what makes some relationships thrive while others falter. One thing is clear—effective communication is at the heart of every successful relationship.</w:t>
      </w:r>
    </w:p>
    <w:p w14:paraId="06182426" w14:textId="77777777" w:rsidR="0083284F" w:rsidRPr="0083284F" w:rsidRDefault="0083284F" w:rsidP="0083284F">
      <w:pPr>
        <w:rPr>
          <w:rFonts w:ascii="Palatino Linotype" w:hAnsi="Palatino Linotype"/>
          <w:noProof/>
          <w:sz w:val="20"/>
          <w:szCs w:val="20"/>
        </w:rPr>
      </w:pPr>
      <w:r w:rsidRPr="0083284F">
        <w:rPr>
          <w:rFonts w:ascii="Palatino Linotype" w:hAnsi="Palatino Linotype"/>
          <w:noProof/>
          <w:sz w:val="20"/>
          <w:szCs w:val="20"/>
        </w:rPr>
        <w:t>Communication involves more than just words. It includes tone, body language, and the ability to listen actively. These elements combine to convey emotions, intentions, and understanding. For instance, a partner’s slight change in tone during a disagreement can carry significant emotional weight, influencing how the other partner perceives the interaction.</w:t>
      </w:r>
    </w:p>
    <w:p w14:paraId="672F6F2A" w14:textId="63567970" w:rsidR="0083284F" w:rsidRPr="0083284F" w:rsidRDefault="0083284F" w:rsidP="0083284F">
      <w:pPr>
        <w:rPr>
          <w:rFonts w:ascii="Palatino Linotype" w:hAnsi="Palatino Linotype"/>
          <w:noProof/>
          <w:sz w:val="20"/>
          <w:szCs w:val="20"/>
        </w:rPr>
      </w:pPr>
      <w:r w:rsidRPr="0083284F">
        <w:rPr>
          <w:rFonts w:ascii="Palatino Linotype" w:hAnsi="Palatino Linotype"/>
          <w:noProof/>
          <w:sz w:val="20"/>
          <w:szCs w:val="20"/>
        </w:rPr>
        <w:t xml:space="preserve">One of </w:t>
      </w:r>
      <w:r>
        <w:rPr>
          <w:rFonts w:ascii="Palatino Linotype" w:hAnsi="Palatino Linotype"/>
          <w:noProof/>
          <w:sz w:val="20"/>
          <w:szCs w:val="20"/>
        </w:rPr>
        <w:t>the</w:t>
      </w:r>
      <w:r w:rsidRPr="0083284F">
        <w:rPr>
          <w:rFonts w:ascii="Palatino Linotype" w:hAnsi="Palatino Linotype"/>
          <w:noProof/>
          <w:sz w:val="20"/>
          <w:szCs w:val="20"/>
        </w:rPr>
        <w:t xml:space="preserve"> key findings is the importance of positive communication patterns. Successful couples tend to engage in constructive dialogue, even when discussing conflicts. Instead of blaming or criticizing, they focus on expressing their feelings and needs in a way that fosters understanding. Using “I” statements, such as “I feel hurt when plans change suddenly,” rather than “You always ruin plans,” can prevent defensiveness and encourage cooperation.</w:t>
      </w:r>
    </w:p>
    <w:p w14:paraId="21C8824A" w14:textId="77777777" w:rsidR="0083284F" w:rsidRPr="0083284F" w:rsidRDefault="0083284F" w:rsidP="0083284F">
      <w:pPr>
        <w:rPr>
          <w:rFonts w:ascii="Palatino Linotype" w:hAnsi="Palatino Linotype"/>
          <w:noProof/>
          <w:sz w:val="20"/>
          <w:szCs w:val="20"/>
        </w:rPr>
      </w:pPr>
      <w:r w:rsidRPr="0083284F">
        <w:rPr>
          <w:rFonts w:ascii="Palatino Linotype" w:hAnsi="Palatino Linotype"/>
          <w:noProof/>
          <w:sz w:val="20"/>
          <w:szCs w:val="20"/>
        </w:rPr>
        <w:t>On the flip side, negative communication patterns can erode relationships over time. One example is what we call the “Four Horsemen of the Apocalypse”: criticism, contempt, defensiveness, and stonewalling. Criticism involves attacking a partner’s character rather than addressing specific behaviors. Contempt, often displayed through sarcasm or eye-rolling, signals disrespect. Defensiveness shifts blame instead of addressing the issue, and stonewalling involves shutting down communication altogether.</w:t>
      </w:r>
    </w:p>
    <w:p w14:paraId="243B172B" w14:textId="6BD197AA" w:rsidR="0083284F" w:rsidRPr="0083284F" w:rsidRDefault="0083284F" w:rsidP="0083284F">
      <w:pPr>
        <w:rPr>
          <w:rFonts w:ascii="Palatino Linotype" w:hAnsi="Palatino Linotype"/>
          <w:noProof/>
          <w:sz w:val="20"/>
          <w:szCs w:val="20"/>
        </w:rPr>
      </w:pPr>
      <w:r w:rsidRPr="0083284F">
        <w:rPr>
          <w:rFonts w:ascii="Palatino Linotype" w:hAnsi="Palatino Linotype"/>
          <w:noProof/>
          <w:sz w:val="20"/>
          <w:szCs w:val="20"/>
        </w:rPr>
        <w:t xml:space="preserve">At the Love Lab, </w:t>
      </w:r>
      <w:r>
        <w:rPr>
          <w:rFonts w:ascii="Palatino Linotype" w:hAnsi="Palatino Linotype"/>
          <w:noProof/>
          <w:sz w:val="20"/>
          <w:szCs w:val="20"/>
        </w:rPr>
        <w:t>it was</w:t>
      </w:r>
      <w:r w:rsidRPr="0083284F">
        <w:rPr>
          <w:rFonts w:ascii="Palatino Linotype" w:hAnsi="Palatino Linotype"/>
          <w:noProof/>
          <w:sz w:val="20"/>
          <w:szCs w:val="20"/>
        </w:rPr>
        <w:t xml:space="preserve"> found that couples who replace these negative patterns with positive ones—such as showing appreciation, taking responsibility, and practicing active listening—are more likely to have long-lasting relationships.</w:t>
      </w:r>
    </w:p>
    <w:p w14:paraId="09F48EA3" w14:textId="77777777" w:rsidR="0083284F" w:rsidRPr="0083284F" w:rsidRDefault="0083284F" w:rsidP="0083284F">
      <w:pPr>
        <w:rPr>
          <w:rFonts w:ascii="Palatino Linotype" w:hAnsi="Palatino Linotype"/>
          <w:noProof/>
          <w:sz w:val="20"/>
          <w:szCs w:val="20"/>
        </w:rPr>
      </w:pPr>
      <w:r w:rsidRPr="0083284F">
        <w:rPr>
          <w:rFonts w:ascii="Palatino Linotype" w:hAnsi="Palatino Linotype"/>
          <w:noProof/>
          <w:sz w:val="20"/>
          <w:szCs w:val="20"/>
        </w:rPr>
        <w:t>Communication also plays a key role in managing expectations and resolving conflicts. Misunderstandings often arise when partners fail to express their needs or assume the other person knows what they’re thinking. Openly discussing expectations and being clear about boundaries can prevent these issues from escalating.</w:t>
      </w:r>
    </w:p>
    <w:p w14:paraId="0610B7AB" w14:textId="77777777" w:rsidR="0083284F" w:rsidRPr="0083284F" w:rsidRDefault="0083284F" w:rsidP="0083284F">
      <w:pPr>
        <w:rPr>
          <w:rFonts w:ascii="Palatino Linotype" w:hAnsi="Palatino Linotype"/>
          <w:noProof/>
          <w:sz w:val="20"/>
          <w:szCs w:val="20"/>
        </w:rPr>
      </w:pPr>
      <w:r w:rsidRPr="0083284F">
        <w:rPr>
          <w:rFonts w:ascii="Palatino Linotype" w:hAnsi="Palatino Linotype"/>
          <w:noProof/>
          <w:sz w:val="20"/>
          <w:szCs w:val="20"/>
        </w:rPr>
        <w:t>Finally, effective communication isn’t just about resolving problems; it’s also about maintaining emotional intimacy. Couples who regularly share their thoughts, dreams, and gratitude for one another build stronger connections and resilience in their relationships.</w:t>
      </w:r>
    </w:p>
    <w:p w14:paraId="4A62D44B" w14:textId="77777777" w:rsidR="0083284F" w:rsidRPr="0083284F" w:rsidRDefault="0083284F" w:rsidP="0083284F">
      <w:pPr>
        <w:rPr>
          <w:rFonts w:ascii="Palatino Linotype" w:hAnsi="Palatino Linotype"/>
          <w:noProof/>
          <w:sz w:val="20"/>
          <w:szCs w:val="20"/>
        </w:rPr>
      </w:pPr>
      <w:r w:rsidRPr="0083284F">
        <w:rPr>
          <w:rFonts w:ascii="Palatino Linotype" w:hAnsi="Palatino Linotype"/>
          <w:noProof/>
          <w:sz w:val="20"/>
          <w:szCs w:val="20"/>
        </w:rPr>
        <w:t xml:space="preserve">In conclusion, communication is a powerful tool in relationships. By cultivating positive communication habits, we can foster understanding, strengthen emotional bonds, and create lasting </w:t>
      </w:r>
      <w:r w:rsidRPr="0083284F">
        <w:rPr>
          <w:rFonts w:ascii="Palatino Linotype" w:hAnsi="Palatino Linotype"/>
          <w:noProof/>
          <w:sz w:val="20"/>
          <w:szCs w:val="20"/>
        </w:rPr>
        <w:lastRenderedPageBreak/>
        <w:t>partnerships. Whether it’s a romantic relationship, friendship, or family bond, the way we communicate shapes the quality of our connections.</w:t>
      </w:r>
    </w:p>
    <w:p w14:paraId="2B378DD3" w14:textId="77777777" w:rsidR="0083284F" w:rsidRPr="0083284F" w:rsidRDefault="0083284F" w:rsidP="0083284F">
      <w:pPr>
        <w:rPr>
          <w:rFonts w:ascii="Palatino Linotype" w:hAnsi="Palatino Linotype"/>
          <w:noProof/>
          <w:sz w:val="20"/>
          <w:szCs w:val="20"/>
        </w:rPr>
      </w:pPr>
    </w:p>
    <w:p w14:paraId="0B7E78A8"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Why is communication essential in interpersonal relationships?</w:t>
      </w:r>
    </w:p>
    <w:p w14:paraId="0DE7718B"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are the components of communication beyond words?</w:t>
      </w:r>
    </w:p>
    <w:p w14:paraId="02FB90EE"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How can tone influence the perception of a message?</w:t>
      </w:r>
    </w:p>
    <w:p w14:paraId="07F3AD1E"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are “I” statements, and how do they improve communication?</w:t>
      </w:r>
    </w:p>
    <w:p w14:paraId="2A450349"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is an example of a positive communication pattern?</w:t>
      </w:r>
    </w:p>
    <w:p w14:paraId="349BD882"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are the “Four Horsemen of the Apocalypse” in communication?</w:t>
      </w:r>
    </w:p>
    <w:p w14:paraId="59CDCB61"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How does criticism differ from addressing specific behaviors?</w:t>
      </w:r>
    </w:p>
    <w:p w14:paraId="470029C2"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is contempt, and how does it harm relationships?</w:t>
      </w:r>
    </w:p>
    <w:p w14:paraId="6C4ECDA4"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Why is defensiveness a negative communication pattern?</w:t>
      </w:r>
    </w:p>
    <w:p w14:paraId="26340870"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does stonewalling involve, and why is it damaging?</w:t>
      </w:r>
    </w:p>
    <w:p w14:paraId="35346DE8"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How can couples replace negative communication patterns with positive ones?</w:t>
      </w:r>
    </w:p>
    <w:p w14:paraId="3769201E"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role does active listening play in effective communication?</w:t>
      </w:r>
    </w:p>
    <w:p w14:paraId="5701F9A3"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Why is expressing expectations openly important in relationships?</w:t>
      </w:r>
    </w:p>
    <w:p w14:paraId="01D2BAC9"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How can regular sharing of thoughts and gratitude strengthen emotional bonds?</w:t>
      </w:r>
    </w:p>
    <w:p w14:paraId="0C5458F6" w14:textId="77777777" w:rsidR="0083284F" w:rsidRPr="0083284F" w:rsidRDefault="0083284F" w:rsidP="0083284F">
      <w:pPr>
        <w:numPr>
          <w:ilvl w:val="0"/>
          <w:numId w:val="13"/>
        </w:numPr>
        <w:rPr>
          <w:rFonts w:ascii="Palatino Linotype" w:hAnsi="Palatino Linotype"/>
          <w:noProof/>
          <w:sz w:val="20"/>
          <w:szCs w:val="20"/>
        </w:rPr>
      </w:pPr>
      <w:r w:rsidRPr="0083284F">
        <w:rPr>
          <w:rFonts w:ascii="Palatino Linotype" w:hAnsi="Palatino Linotype"/>
          <w:noProof/>
          <w:sz w:val="20"/>
          <w:szCs w:val="20"/>
        </w:rPr>
        <w:t>What is the relationship between communication and emotional intimacy?</w:t>
      </w:r>
    </w:p>
    <w:p w14:paraId="528D472D" w14:textId="77777777" w:rsidR="0083284F" w:rsidRPr="0083284F" w:rsidRDefault="0083284F" w:rsidP="0083284F">
      <w:pPr>
        <w:numPr>
          <w:ilvl w:val="0"/>
          <w:numId w:val="14"/>
        </w:numPr>
        <w:rPr>
          <w:rFonts w:ascii="Palatino Linotype" w:hAnsi="Palatino Linotype"/>
          <w:noProof/>
          <w:sz w:val="20"/>
          <w:szCs w:val="20"/>
        </w:rPr>
      </w:pPr>
      <w:r w:rsidRPr="0083284F">
        <w:rPr>
          <w:rFonts w:ascii="Palatino Linotype" w:hAnsi="Palatino Linotype"/>
          <w:noProof/>
          <w:sz w:val="20"/>
          <w:szCs w:val="20"/>
        </w:rPr>
        <w:t>Do you think tone and body language are more important than words in communication? Why or why not?</w:t>
      </w:r>
    </w:p>
    <w:p w14:paraId="10F06FC7" w14:textId="77777777" w:rsidR="0083284F" w:rsidRPr="0083284F" w:rsidRDefault="0083284F" w:rsidP="0083284F">
      <w:pPr>
        <w:numPr>
          <w:ilvl w:val="0"/>
          <w:numId w:val="14"/>
        </w:numPr>
        <w:rPr>
          <w:rFonts w:ascii="Palatino Linotype" w:hAnsi="Palatino Linotype"/>
          <w:noProof/>
          <w:sz w:val="20"/>
          <w:szCs w:val="20"/>
        </w:rPr>
      </w:pPr>
      <w:r w:rsidRPr="0083284F">
        <w:rPr>
          <w:rFonts w:ascii="Palatino Linotype" w:hAnsi="Palatino Linotype"/>
          <w:noProof/>
          <w:sz w:val="20"/>
          <w:szCs w:val="20"/>
        </w:rPr>
        <w:t>How might cultural differences influence communication styles in relationships?</w:t>
      </w:r>
    </w:p>
    <w:p w14:paraId="72FCE461" w14:textId="77777777" w:rsidR="0083284F" w:rsidRPr="0083284F" w:rsidRDefault="0083284F" w:rsidP="0083284F">
      <w:pPr>
        <w:numPr>
          <w:ilvl w:val="0"/>
          <w:numId w:val="14"/>
        </w:numPr>
        <w:rPr>
          <w:rFonts w:ascii="Palatino Linotype" w:hAnsi="Palatino Linotype"/>
          <w:noProof/>
          <w:sz w:val="20"/>
          <w:szCs w:val="20"/>
        </w:rPr>
      </w:pPr>
      <w:r w:rsidRPr="0083284F">
        <w:rPr>
          <w:rFonts w:ascii="Palatino Linotype" w:hAnsi="Palatino Linotype"/>
          <w:noProof/>
          <w:sz w:val="20"/>
          <w:szCs w:val="20"/>
        </w:rPr>
        <w:t>What strategies could help someone shift from using negative communication patterns to positive ones?</w:t>
      </w:r>
    </w:p>
    <w:p w14:paraId="6AD25B31" w14:textId="77777777" w:rsidR="0083284F" w:rsidRPr="0083284F" w:rsidRDefault="0083284F" w:rsidP="0083284F">
      <w:pPr>
        <w:numPr>
          <w:ilvl w:val="0"/>
          <w:numId w:val="14"/>
        </w:numPr>
        <w:rPr>
          <w:rFonts w:ascii="Palatino Linotype" w:hAnsi="Palatino Linotype"/>
          <w:noProof/>
          <w:sz w:val="20"/>
          <w:szCs w:val="20"/>
        </w:rPr>
      </w:pPr>
      <w:r w:rsidRPr="0083284F">
        <w:rPr>
          <w:rFonts w:ascii="Palatino Linotype" w:hAnsi="Palatino Linotype"/>
          <w:noProof/>
          <w:sz w:val="20"/>
          <w:szCs w:val="20"/>
        </w:rPr>
        <w:t>Can too much communication ever harm a relationship? Why or why not?</w:t>
      </w:r>
    </w:p>
    <w:p w14:paraId="23014DAE" w14:textId="77777777" w:rsidR="0083284F" w:rsidRPr="0083284F" w:rsidRDefault="0083284F" w:rsidP="0083284F">
      <w:pPr>
        <w:numPr>
          <w:ilvl w:val="0"/>
          <w:numId w:val="14"/>
        </w:numPr>
        <w:rPr>
          <w:rFonts w:ascii="Palatino Linotype" w:hAnsi="Palatino Linotype"/>
          <w:noProof/>
          <w:sz w:val="20"/>
          <w:szCs w:val="20"/>
        </w:rPr>
      </w:pPr>
      <w:r w:rsidRPr="0083284F">
        <w:rPr>
          <w:rFonts w:ascii="Palatino Linotype" w:hAnsi="Palatino Linotype"/>
          <w:noProof/>
          <w:sz w:val="20"/>
          <w:szCs w:val="20"/>
        </w:rPr>
        <w:t>Reflect on a relationship in your life. How has communication shaped the quality of that relationship?</w:t>
      </w:r>
    </w:p>
    <w:p w14:paraId="425FD890" w14:textId="23048BFA" w:rsidR="00AA68EC" w:rsidRPr="00AA68EC" w:rsidRDefault="00AA68EC" w:rsidP="0083284F">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0E25A1"/>
    <w:multiLevelType w:val="multilevel"/>
    <w:tmpl w:val="8AFC8A9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AD04B94"/>
    <w:multiLevelType w:val="multilevel"/>
    <w:tmpl w:val="7FDEC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2"/>
  </w:num>
  <w:num w:numId="7" w16cid:durableId="2030332939">
    <w:abstractNumId w:val="6"/>
  </w:num>
  <w:num w:numId="8" w16cid:durableId="179635146">
    <w:abstractNumId w:val="2"/>
  </w:num>
  <w:num w:numId="9" w16cid:durableId="796071031">
    <w:abstractNumId w:val="4"/>
  </w:num>
  <w:num w:numId="10" w16cid:durableId="1226335305">
    <w:abstractNumId w:val="11"/>
  </w:num>
  <w:num w:numId="11" w16cid:durableId="1151293647">
    <w:abstractNumId w:val="3"/>
  </w:num>
  <w:num w:numId="12" w16cid:durableId="888343581">
    <w:abstractNumId w:val="9"/>
  </w:num>
  <w:num w:numId="13" w16cid:durableId="1179126871">
    <w:abstractNumId w:val="13"/>
  </w:num>
  <w:num w:numId="14" w16cid:durableId="5020182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11D80"/>
    <w:rsid w:val="0015506C"/>
    <w:rsid w:val="00160809"/>
    <w:rsid w:val="00177393"/>
    <w:rsid w:val="00320E70"/>
    <w:rsid w:val="003743E1"/>
    <w:rsid w:val="003817C8"/>
    <w:rsid w:val="003A5435"/>
    <w:rsid w:val="003F1286"/>
    <w:rsid w:val="004928E5"/>
    <w:rsid w:val="004F382F"/>
    <w:rsid w:val="00553CD5"/>
    <w:rsid w:val="005D1040"/>
    <w:rsid w:val="00695EA8"/>
    <w:rsid w:val="0083284F"/>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79612819">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6903662">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673</Words>
  <Characters>3842</Characters>
  <Application>Microsoft Office Word</Application>
  <DocSecurity>0</DocSecurity>
  <Lines>32</Lines>
  <Paragraphs>9</Paragraphs>
  <ScaleCrop>false</ScaleCrop>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2025-01-21T15:01:00Z</dcterms:modified>
</cp:coreProperties>
</file>