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5A0BA" w14:textId="77777777" w:rsidR="000851A1" w:rsidRPr="000851A1" w:rsidRDefault="000851A1" w:rsidP="000851A1">
      <w:pPr>
        <w:rPr>
          <w:rFonts w:ascii="Palatino Linotype" w:hAnsi="Palatino Linotype"/>
          <w:noProof/>
          <w:sz w:val="28"/>
          <w:szCs w:val="28"/>
        </w:rPr>
      </w:pPr>
      <w:bookmarkStart w:id="0" w:name="_Hlk187420632"/>
      <w:r w:rsidRPr="000851A1">
        <w:rPr>
          <w:rFonts w:ascii="Palatino Linotype" w:hAnsi="Palatino Linotype"/>
          <w:noProof/>
          <w:sz w:val="28"/>
          <w:szCs w:val="28"/>
        </w:rPr>
        <w:t>Worksheet: Biological Explanations for Major Depressive Disorder (MDD)</w:t>
      </w:r>
    </w:p>
    <w:p w14:paraId="7A13E3BF" w14:textId="77777777" w:rsidR="000851A1" w:rsidRPr="000851A1" w:rsidRDefault="000851A1" w:rsidP="000851A1">
      <w:pPr>
        <w:rPr>
          <w:rFonts w:ascii="Palatino Linotype" w:hAnsi="Palatino Linotype"/>
          <w:noProof/>
        </w:rPr>
      </w:pPr>
      <w:r w:rsidRPr="000851A1">
        <w:rPr>
          <w:rFonts w:ascii="Palatino Linotype" w:hAnsi="Palatino Linotype"/>
          <w:noProof/>
        </w:rPr>
        <w:t>Article: The Serotonin Hypothesis and Depression</w:t>
      </w:r>
    </w:p>
    <w:p w14:paraId="6815110B" w14:textId="23298B62" w:rsidR="000851A1" w:rsidRPr="000851A1" w:rsidRDefault="00234EB0" w:rsidP="000851A1">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55AF087B" wp14:editId="04B4DF9E">
            <wp:simplePos x="0" y="0"/>
            <wp:positionH relativeFrom="margin">
              <wp:align>right</wp:align>
            </wp:positionH>
            <wp:positionV relativeFrom="paragraph">
              <wp:posOffset>5715</wp:posOffset>
            </wp:positionV>
            <wp:extent cx="3448050" cy="2298065"/>
            <wp:effectExtent l="0" t="0" r="0" b="6985"/>
            <wp:wrapSquare wrapText="bothSides"/>
            <wp:docPr id="1243926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926552" name="Picture 124392655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48050" cy="2298065"/>
                    </a:xfrm>
                    <a:prstGeom prst="rect">
                      <a:avLst/>
                    </a:prstGeom>
                  </pic:spPr>
                </pic:pic>
              </a:graphicData>
            </a:graphic>
            <wp14:sizeRelH relativeFrom="margin">
              <wp14:pctWidth>0</wp14:pctWidth>
            </wp14:sizeRelH>
            <wp14:sizeRelV relativeFrom="margin">
              <wp14:pctHeight>0</wp14:pctHeight>
            </wp14:sizeRelV>
          </wp:anchor>
        </w:drawing>
      </w:r>
      <w:r w:rsidR="000851A1" w:rsidRPr="000851A1">
        <w:rPr>
          <w:rFonts w:ascii="Palatino Linotype" w:hAnsi="Palatino Linotype"/>
          <w:noProof/>
        </w:rPr>
        <w:t>Major Depressive Disorder (MDD) is a complex mental health condition that affects millions of people worldwide. It is characterized by persistent feelings of sadness, loss of interest or pleasure in activities, and other cognitive and physical symptoms that interfere with daily life. While the causes of MDD are multifaceted, one prominent biological explanation is the serotonin hypothesis.</w:t>
      </w:r>
    </w:p>
    <w:p w14:paraId="0B3BBA2D" w14:textId="4DC1E98C" w:rsidR="000851A1" w:rsidRPr="000851A1" w:rsidRDefault="000851A1" w:rsidP="000851A1">
      <w:pPr>
        <w:rPr>
          <w:rFonts w:ascii="Palatino Linotype" w:hAnsi="Palatino Linotype"/>
          <w:noProof/>
        </w:rPr>
      </w:pPr>
      <w:r w:rsidRPr="000851A1">
        <w:rPr>
          <w:rFonts w:ascii="Palatino Linotype" w:hAnsi="Palatino Linotype"/>
          <w:noProof/>
        </w:rPr>
        <w:t>The serotonin hypothesis posits that a deficiency in serotonin, a neurotransmitter in the brain, plays a central role in the development of depression. Serotonin is often referred to as the "feel-good" neurotransmitter because it helps regulate mood, appetite, and sleep. According to this hypothesis, low levels of serotonin in the synaptic cleft—the space between neurons—can disrupt communication between brain cells, leading to depressive symptoms.</w:t>
      </w:r>
    </w:p>
    <w:p w14:paraId="0D620866" w14:textId="77777777" w:rsidR="000851A1" w:rsidRPr="000851A1" w:rsidRDefault="000851A1" w:rsidP="000851A1">
      <w:pPr>
        <w:rPr>
          <w:rFonts w:ascii="Palatino Linotype" w:hAnsi="Palatino Linotype"/>
          <w:noProof/>
        </w:rPr>
      </w:pPr>
      <w:r w:rsidRPr="000851A1">
        <w:rPr>
          <w:rFonts w:ascii="Palatino Linotype" w:hAnsi="Palatino Linotype"/>
          <w:noProof/>
        </w:rPr>
        <w:t>Support for the serotonin hypothesis comes from the success of selective serotonin reuptake inhibitors (SSRIs) in treating depression. SSRIs, such as fluoxetine (Prozac) and sertraline (Zoloft), work by blocking the reabsorption of serotonin into the presynaptic neuron. This increases the amount of serotonin available in the synaptic cleft, enhancing communication between neurons and alleviating depressive symptoms for many patients.</w:t>
      </w:r>
    </w:p>
    <w:p w14:paraId="04E8DF70" w14:textId="77777777" w:rsidR="000851A1" w:rsidRPr="000851A1" w:rsidRDefault="000851A1" w:rsidP="000851A1">
      <w:pPr>
        <w:rPr>
          <w:rFonts w:ascii="Palatino Linotype" w:hAnsi="Palatino Linotype"/>
          <w:noProof/>
        </w:rPr>
      </w:pPr>
      <w:r w:rsidRPr="000851A1">
        <w:rPr>
          <w:rFonts w:ascii="Palatino Linotype" w:hAnsi="Palatino Linotype"/>
          <w:noProof/>
        </w:rPr>
        <w:t>However, the serotonin hypothesis is not without controversy. Critics argue that it oversimplifies the complexities of MDD. For instance, not all individuals with depression respond to SSRIs, suggesting that serotonin imbalance may not be the sole cause of the disorder. Additionally, some researchers point to studies showing that artificially lowering serotonin levels in healthy individuals does not consistently induce depression, challenging the idea that low serotonin directly causes the condition.</w:t>
      </w:r>
    </w:p>
    <w:p w14:paraId="74D08FDF" w14:textId="77777777" w:rsidR="000851A1" w:rsidRPr="000851A1" w:rsidRDefault="000851A1" w:rsidP="000851A1">
      <w:pPr>
        <w:rPr>
          <w:rFonts w:ascii="Palatino Linotype" w:hAnsi="Palatino Linotype"/>
          <w:noProof/>
        </w:rPr>
      </w:pPr>
      <w:r w:rsidRPr="000851A1">
        <w:rPr>
          <w:rFonts w:ascii="Palatino Linotype" w:hAnsi="Palatino Linotype"/>
          <w:noProof/>
        </w:rPr>
        <w:t>Recent advances in neuroscience suggest that other factors, such as genetic predispositions, brain structure abnormalities, and the role of other neurotransmitters like dopamine and norepinephrine, also contribute to MDD. Despite its limitations, the serotonin hypothesis has paved the way for important research and treatment options, offering hope to millions of people affected by depression.</w:t>
      </w:r>
    </w:p>
    <w:p w14:paraId="002C4318" w14:textId="77777777" w:rsidR="000851A1" w:rsidRDefault="000851A1" w:rsidP="000851A1">
      <w:pPr>
        <w:rPr>
          <w:rFonts w:ascii="Palatino Linotype" w:hAnsi="Palatino Linotype"/>
          <w:noProof/>
        </w:rPr>
      </w:pPr>
      <w:r w:rsidRPr="000851A1">
        <w:rPr>
          <w:rFonts w:ascii="Palatino Linotype" w:hAnsi="Palatino Linotype"/>
          <w:noProof/>
        </w:rPr>
        <w:lastRenderedPageBreak/>
        <w:t>Understanding the serotonin hypothesis and its implications is crucial for both clinicians and patients. While it may not provide the full picture, it highlights the importance of neurotransmitters in mental health and underscores the need for a multifaceted approach to treating MDD.</w:t>
      </w:r>
    </w:p>
    <w:p w14:paraId="5FB5F74D" w14:textId="77777777" w:rsidR="000851A1" w:rsidRPr="000851A1" w:rsidRDefault="000851A1" w:rsidP="000851A1">
      <w:pPr>
        <w:rPr>
          <w:rFonts w:ascii="Palatino Linotype" w:hAnsi="Palatino Linotype"/>
          <w:noProof/>
        </w:rPr>
      </w:pPr>
    </w:p>
    <w:p w14:paraId="4ED90665"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is Major Depressive Disorder (MDD)?</w:t>
      </w:r>
    </w:p>
    <w:p w14:paraId="76D7382A"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are some common symptoms of MDD?</w:t>
      </w:r>
    </w:p>
    <w:p w14:paraId="3992ABED"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does the serotonin hypothesis propose about depression?</w:t>
      </w:r>
    </w:p>
    <w:p w14:paraId="4ADA88ED"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Why is serotonin often called the "feel-good" neurotransmitter?</w:t>
      </w:r>
    </w:p>
    <w:p w14:paraId="3CC3C02B"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How does serotonin affect mood and behavior?</w:t>
      </w:r>
    </w:p>
    <w:p w14:paraId="3CB003D1"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happens when serotonin levels are low in the synaptic cleft?</w:t>
      </w:r>
    </w:p>
    <w:p w14:paraId="478F4CBB"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are selective serotonin reuptake inhibitors (SSRIs)?</w:t>
      </w:r>
    </w:p>
    <w:p w14:paraId="5F7F79AC"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How do SSRIs work to alleviate depressive symptoms?</w:t>
      </w:r>
    </w:p>
    <w:p w14:paraId="386BB039"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Name two examples of SSRIs mentioned in the article.</w:t>
      </w:r>
    </w:p>
    <w:p w14:paraId="16545466"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Why is the serotonin hypothesis considered a biological explanation for MDD?</w:t>
      </w:r>
    </w:p>
    <w:p w14:paraId="3C3690CA"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evidence supports the serotonin hypothesis?</w:t>
      </w:r>
    </w:p>
    <w:p w14:paraId="145D7704"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are some criticisms of the serotonin hypothesis?</w:t>
      </w:r>
    </w:p>
    <w:p w14:paraId="60ABA1ED"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Why might not all individuals with depression respond to SSRIs?</w:t>
      </w:r>
    </w:p>
    <w:p w14:paraId="336FFA42"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What does the article suggest about other factors contributing to MDD?</w:t>
      </w:r>
    </w:p>
    <w:p w14:paraId="69E084CD" w14:textId="77777777" w:rsidR="000851A1" w:rsidRPr="000851A1" w:rsidRDefault="000851A1" w:rsidP="000851A1">
      <w:pPr>
        <w:numPr>
          <w:ilvl w:val="0"/>
          <w:numId w:val="13"/>
        </w:numPr>
        <w:rPr>
          <w:rFonts w:ascii="Palatino Linotype" w:hAnsi="Palatino Linotype"/>
          <w:noProof/>
        </w:rPr>
      </w:pPr>
      <w:r w:rsidRPr="000851A1">
        <w:rPr>
          <w:rFonts w:ascii="Palatino Linotype" w:hAnsi="Palatino Linotype"/>
          <w:noProof/>
        </w:rPr>
        <w:t>How has the serotonin hypothesis influenced research and treatment for depression?</w:t>
      </w:r>
    </w:p>
    <w:p w14:paraId="50D2F70B" w14:textId="77777777" w:rsidR="000851A1" w:rsidRPr="000851A1" w:rsidRDefault="000851A1" w:rsidP="000851A1">
      <w:pPr>
        <w:numPr>
          <w:ilvl w:val="0"/>
          <w:numId w:val="14"/>
        </w:numPr>
        <w:rPr>
          <w:rFonts w:ascii="Palatino Linotype" w:hAnsi="Palatino Linotype"/>
          <w:noProof/>
        </w:rPr>
      </w:pPr>
      <w:r w:rsidRPr="000851A1">
        <w:rPr>
          <w:rFonts w:ascii="Palatino Linotype" w:hAnsi="Palatino Linotype"/>
          <w:noProof/>
        </w:rPr>
        <w:t>Why is it important to consider multiple factors when explaining MDD?</w:t>
      </w:r>
    </w:p>
    <w:p w14:paraId="485C44E0" w14:textId="77777777" w:rsidR="000851A1" w:rsidRPr="000851A1" w:rsidRDefault="000851A1" w:rsidP="000851A1">
      <w:pPr>
        <w:numPr>
          <w:ilvl w:val="0"/>
          <w:numId w:val="14"/>
        </w:numPr>
        <w:rPr>
          <w:rFonts w:ascii="Palatino Linotype" w:hAnsi="Palatino Linotype"/>
          <w:noProof/>
        </w:rPr>
      </w:pPr>
      <w:r w:rsidRPr="000851A1">
        <w:rPr>
          <w:rFonts w:ascii="Palatino Linotype" w:hAnsi="Palatino Linotype"/>
          <w:noProof/>
        </w:rPr>
        <w:t>How might the limitations of the serotonin hypothesis influence future research?</w:t>
      </w:r>
    </w:p>
    <w:p w14:paraId="16CB2416" w14:textId="77777777" w:rsidR="000851A1" w:rsidRPr="000851A1" w:rsidRDefault="000851A1" w:rsidP="000851A1">
      <w:pPr>
        <w:numPr>
          <w:ilvl w:val="0"/>
          <w:numId w:val="14"/>
        </w:numPr>
        <w:rPr>
          <w:rFonts w:ascii="Palatino Linotype" w:hAnsi="Palatino Linotype"/>
          <w:noProof/>
        </w:rPr>
      </w:pPr>
      <w:r w:rsidRPr="000851A1">
        <w:rPr>
          <w:rFonts w:ascii="Palatino Linotype" w:hAnsi="Palatino Linotype"/>
          <w:noProof/>
        </w:rPr>
        <w:t>What ethical considerations arise when prescribing SSRIs to individuals with depression?</w:t>
      </w:r>
    </w:p>
    <w:p w14:paraId="0A342A40" w14:textId="77777777" w:rsidR="000851A1" w:rsidRPr="000851A1" w:rsidRDefault="000851A1" w:rsidP="000851A1">
      <w:pPr>
        <w:numPr>
          <w:ilvl w:val="0"/>
          <w:numId w:val="14"/>
        </w:numPr>
        <w:rPr>
          <w:rFonts w:ascii="Palatino Linotype" w:hAnsi="Palatino Linotype"/>
          <w:noProof/>
        </w:rPr>
      </w:pPr>
      <w:r w:rsidRPr="000851A1">
        <w:rPr>
          <w:rFonts w:ascii="Palatino Linotype" w:hAnsi="Palatino Linotype"/>
          <w:noProof/>
        </w:rPr>
        <w:t>How does the serotonin hypothesis contribute to our understanding of the biological basis of mental health?</w:t>
      </w:r>
    </w:p>
    <w:p w14:paraId="0E458CF4" w14:textId="77777777" w:rsidR="000851A1" w:rsidRPr="000851A1" w:rsidRDefault="000851A1" w:rsidP="000851A1">
      <w:pPr>
        <w:numPr>
          <w:ilvl w:val="0"/>
          <w:numId w:val="14"/>
        </w:numPr>
        <w:rPr>
          <w:rFonts w:ascii="Palatino Linotype" w:hAnsi="Palatino Linotype"/>
          <w:noProof/>
        </w:rPr>
      </w:pPr>
      <w:r w:rsidRPr="000851A1">
        <w:rPr>
          <w:rFonts w:ascii="Palatino Linotype" w:hAnsi="Palatino Linotype"/>
          <w:noProof/>
        </w:rPr>
        <w:t>Reflect on the potential risks and benefits of focusing primarily on biological explanations for mental health disorders like MDD.</w:t>
      </w:r>
    </w:p>
    <w:p w14:paraId="3E701326" w14:textId="77777777" w:rsidR="000851A1" w:rsidRPr="000851A1" w:rsidRDefault="000851A1" w:rsidP="000851A1">
      <w:pPr>
        <w:ind w:left="360"/>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3F4689"/>
    <w:multiLevelType w:val="multilevel"/>
    <w:tmpl w:val="70888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8D6054"/>
    <w:multiLevelType w:val="multilevel"/>
    <w:tmpl w:val="7A90768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1"/>
  </w:num>
  <w:num w:numId="7" w16cid:durableId="2030332939">
    <w:abstractNumId w:val="5"/>
  </w:num>
  <w:num w:numId="8" w16cid:durableId="179635146">
    <w:abstractNumId w:val="1"/>
  </w:num>
  <w:num w:numId="9" w16cid:durableId="796071031">
    <w:abstractNumId w:val="3"/>
  </w:num>
  <w:num w:numId="10" w16cid:durableId="1226335305">
    <w:abstractNumId w:val="10"/>
  </w:num>
  <w:num w:numId="11" w16cid:durableId="1151293647">
    <w:abstractNumId w:val="2"/>
  </w:num>
  <w:num w:numId="12" w16cid:durableId="888343581">
    <w:abstractNumId w:val="8"/>
  </w:num>
  <w:num w:numId="13" w16cid:durableId="1332948567">
    <w:abstractNumId w:val="12"/>
  </w:num>
  <w:num w:numId="14" w16cid:durableId="182813075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851A1"/>
    <w:rsid w:val="0015506C"/>
    <w:rsid w:val="00160809"/>
    <w:rsid w:val="00177393"/>
    <w:rsid w:val="00234EB0"/>
    <w:rsid w:val="00320E70"/>
    <w:rsid w:val="003743E1"/>
    <w:rsid w:val="003817C8"/>
    <w:rsid w:val="003A5435"/>
    <w:rsid w:val="003F1286"/>
    <w:rsid w:val="004928E5"/>
    <w:rsid w:val="004F382F"/>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36596">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05412040">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615</Words>
  <Characters>3508</Characters>
  <Application>Microsoft Office Word</Application>
  <DocSecurity>0</DocSecurity>
  <Lines>29</Lines>
  <Paragraphs>8</Paragraphs>
  <ScaleCrop>false</ScaleCrop>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2025-01-20T07:29:00Z</dcterms:modified>
</cp:coreProperties>
</file>