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3F2BC" w14:textId="4A454DCC" w:rsidR="00EB114C" w:rsidRPr="00EB114C" w:rsidRDefault="00EB114C" w:rsidP="00EB114C">
      <w:pPr>
        <w:rPr>
          <w:rFonts w:ascii="Palatino Linotype" w:hAnsi="Palatino Linotype"/>
          <w:sz w:val="28"/>
          <w:szCs w:val="28"/>
        </w:rPr>
      </w:pPr>
      <w:r w:rsidRPr="00EB114C">
        <w:rPr>
          <w:rFonts w:ascii="Palatino Linotype" w:hAnsi="Palatino Linotype"/>
          <w:sz w:val="28"/>
          <w:szCs w:val="28"/>
        </w:rPr>
        <w:t>Worksheet: The Role of Peer Influence in the Development of Self</w:t>
      </w:r>
    </w:p>
    <w:p w14:paraId="37E3D251" w14:textId="7001B269" w:rsidR="00EB114C" w:rsidRPr="00EB114C" w:rsidRDefault="00766E15" w:rsidP="00EB114C">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8D5B554" wp14:editId="37AA1C15">
            <wp:simplePos x="0" y="0"/>
            <wp:positionH relativeFrom="margin">
              <wp:align>right</wp:align>
            </wp:positionH>
            <wp:positionV relativeFrom="paragraph">
              <wp:posOffset>4482</wp:posOffset>
            </wp:positionV>
            <wp:extent cx="3910330" cy="3049905"/>
            <wp:effectExtent l="0" t="0" r="0" b="0"/>
            <wp:wrapSquare wrapText="bothSides"/>
            <wp:docPr id="682292666" name="Picture 1" descr="Two boys sitting on a brick ledge looking at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292666" name="Picture 1" descr="Two boys sitting on a brick ledge looking at a cell phon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10330" cy="3049905"/>
                    </a:xfrm>
                    <a:prstGeom prst="rect">
                      <a:avLst/>
                    </a:prstGeom>
                  </pic:spPr>
                </pic:pic>
              </a:graphicData>
            </a:graphic>
          </wp:anchor>
        </w:drawing>
      </w:r>
      <w:r w:rsidR="00EB114C" w:rsidRPr="00EB114C">
        <w:rPr>
          <w:rFonts w:ascii="Palatino Linotype" w:hAnsi="Palatino Linotype"/>
          <w:sz w:val="20"/>
          <w:szCs w:val="20"/>
        </w:rPr>
        <w:t>Lecture: A Psychology Professor Discusses Peer Influence</w:t>
      </w:r>
    </w:p>
    <w:p w14:paraId="3A0833DC" w14:textId="33A58590" w:rsidR="00EB114C" w:rsidRPr="00EB114C" w:rsidRDefault="00EB114C" w:rsidP="00EB114C">
      <w:pPr>
        <w:rPr>
          <w:rFonts w:ascii="Palatino Linotype" w:hAnsi="Palatino Linotype"/>
          <w:sz w:val="20"/>
          <w:szCs w:val="20"/>
        </w:rPr>
      </w:pPr>
      <w:r w:rsidRPr="00EB114C">
        <w:rPr>
          <w:rFonts w:ascii="Palatino Linotype" w:hAnsi="Palatino Linotype"/>
          <w:sz w:val="20"/>
          <w:szCs w:val="20"/>
        </w:rPr>
        <w:t xml:space="preserve">Professor Taylor: Good afternoon, class. Today, we’re going to explore how peers influence the development of self. From early childhood through adolescence and even into adulthood, peers play a significant role in shaping our identity, </w:t>
      </w:r>
      <w:proofErr w:type="spellStart"/>
      <w:r w:rsidRPr="00EB114C">
        <w:rPr>
          <w:rFonts w:ascii="Palatino Linotype" w:hAnsi="Palatino Linotype"/>
          <w:sz w:val="20"/>
          <w:szCs w:val="20"/>
        </w:rPr>
        <w:t>behavior</w:t>
      </w:r>
      <w:proofErr w:type="spellEnd"/>
      <w:r w:rsidRPr="00EB114C">
        <w:rPr>
          <w:rFonts w:ascii="Palatino Linotype" w:hAnsi="Palatino Linotype"/>
          <w:sz w:val="20"/>
          <w:szCs w:val="20"/>
        </w:rPr>
        <w:t>, and self-concept.</w:t>
      </w:r>
    </w:p>
    <w:p w14:paraId="67BA4EDE" w14:textId="77777777" w:rsidR="00EB114C" w:rsidRPr="00EB114C" w:rsidRDefault="00EB114C" w:rsidP="00EB114C">
      <w:pPr>
        <w:rPr>
          <w:rFonts w:ascii="Palatino Linotype" w:hAnsi="Palatino Linotype"/>
          <w:sz w:val="20"/>
          <w:szCs w:val="20"/>
        </w:rPr>
      </w:pPr>
      <w:r w:rsidRPr="00EB114C">
        <w:rPr>
          <w:rFonts w:ascii="Palatino Linotype" w:hAnsi="Palatino Linotype"/>
          <w:sz w:val="20"/>
          <w:szCs w:val="20"/>
        </w:rPr>
        <w:t>Peers are individuals of similar age or status who interact regularly with us. Unlike family, which provides foundational socialization, peers offer opportunities for horizontal relationships where mutual influence is more balanced. This dynamic becomes especially important during adolescence, a period characterized by identity exploration and increased independence from family.</w:t>
      </w:r>
    </w:p>
    <w:p w14:paraId="71709394" w14:textId="77777777" w:rsidR="00EB114C" w:rsidRPr="00EB114C" w:rsidRDefault="00EB114C" w:rsidP="00EB114C">
      <w:pPr>
        <w:rPr>
          <w:rFonts w:ascii="Palatino Linotype" w:hAnsi="Palatino Linotype"/>
          <w:sz w:val="20"/>
          <w:szCs w:val="20"/>
        </w:rPr>
      </w:pPr>
      <w:r w:rsidRPr="00EB114C">
        <w:rPr>
          <w:rFonts w:ascii="Palatino Linotype" w:hAnsi="Palatino Linotype"/>
          <w:sz w:val="20"/>
          <w:szCs w:val="20"/>
        </w:rPr>
        <w:t xml:space="preserve">One of the </w:t>
      </w:r>
      <w:proofErr w:type="gramStart"/>
      <w:r w:rsidRPr="00EB114C">
        <w:rPr>
          <w:rFonts w:ascii="Palatino Linotype" w:hAnsi="Palatino Linotype"/>
          <w:sz w:val="20"/>
          <w:szCs w:val="20"/>
        </w:rPr>
        <w:t>key ways</w:t>
      </w:r>
      <w:proofErr w:type="gramEnd"/>
      <w:r w:rsidRPr="00EB114C">
        <w:rPr>
          <w:rFonts w:ascii="Palatino Linotype" w:hAnsi="Palatino Linotype"/>
          <w:sz w:val="20"/>
          <w:szCs w:val="20"/>
        </w:rPr>
        <w:t xml:space="preserve"> peers influence self-development is through social comparison. People naturally compare themselves to others to understand their abilities, values, and status. Adolescents, for example, may gauge their academic or athletic abilities by observing their peers. This comparison can either boost self-esteem or lead to self-doubt, depending on the outcomes.</w:t>
      </w:r>
    </w:p>
    <w:p w14:paraId="06DA9B6A" w14:textId="77777777" w:rsidR="00EB114C" w:rsidRPr="00EB114C" w:rsidRDefault="00EB114C" w:rsidP="00EB114C">
      <w:pPr>
        <w:rPr>
          <w:rFonts w:ascii="Palatino Linotype" w:hAnsi="Palatino Linotype"/>
          <w:sz w:val="20"/>
          <w:szCs w:val="20"/>
        </w:rPr>
      </w:pPr>
      <w:r w:rsidRPr="00EB114C">
        <w:rPr>
          <w:rFonts w:ascii="Palatino Linotype" w:hAnsi="Palatino Linotype"/>
          <w:sz w:val="20"/>
          <w:szCs w:val="20"/>
        </w:rPr>
        <w:t xml:space="preserve">Another way peers impact self-development is through reinforcement and feedback. Positive reinforcement from peers—such as praise or acceptance—can strengthen self-confidence and encourage pro-social </w:t>
      </w:r>
      <w:proofErr w:type="spellStart"/>
      <w:r w:rsidRPr="00EB114C">
        <w:rPr>
          <w:rFonts w:ascii="Palatino Linotype" w:hAnsi="Palatino Linotype"/>
          <w:sz w:val="20"/>
          <w:szCs w:val="20"/>
        </w:rPr>
        <w:t>behaviors</w:t>
      </w:r>
      <w:proofErr w:type="spellEnd"/>
      <w:r w:rsidRPr="00EB114C">
        <w:rPr>
          <w:rFonts w:ascii="Palatino Linotype" w:hAnsi="Palatino Linotype"/>
          <w:sz w:val="20"/>
          <w:szCs w:val="20"/>
        </w:rPr>
        <w:t>. Conversely, negative feedback, such as criticism or exclusion, may harm self-esteem or contribute to feelings of inadequacy.</w:t>
      </w:r>
    </w:p>
    <w:p w14:paraId="0B88F4B9" w14:textId="77777777" w:rsidR="00EB114C" w:rsidRPr="00EB114C" w:rsidRDefault="00EB114C" w:rsidP="00EB114C">
      <w:pPr>
        <w:rPr>
          <w:rFonts w:ascii="Palatino Linotype" w:hAnsi="Palatino Linotype"/>
          <w:sz w:val="20"/>
          <w:szCs w:val="20"/>
        </w:rPr>
      </w:pPr>
      <w:r w:rsidRPr="00EB114C">
        <w:rPr>
          <w:rFonts w:ascii="Palatino Linotype" w:hAnsi="Palatino Linotype"/>
          <w:sz w:val="20"/>
          <w:szCs w:val="20"/>
        </w:rPr>
        <w:t xml:space="preserve">Peers also influence self-concept through shared norms and values. By participating in peer groups, individuals adopt </w:t>
      </w:r>
      <w:proofErr w:type="spellStart"/>
      <w:r w:rsidRPr="00EB114C">
        <w:rPr>
          <w:rFonts w:ascii="Palatino Linotype" w:hAnsi="Palatino Linotype"/>
          <w:sz w:val="20"/>
          <w:szCs w:val="20"/>
        </w:rPr>
        <w:t>behaviors</w:t>
      </w:r>
      <w:proofErr w:type="spellEnd"/>
      <w:r w:rsidRPr="00EB114C">
        <w:rPr>
          <w:rFonts w:ascii="Palatino Linotype" w:hAnsi="Palatino Linotype"/>
          <w:sz w:val="20"/>
          <w:szCs w:val="20"/>
        </w:rPr>
        <w:t xml:space="preserve">, attitudes, and beliefs that align with the group. For instance, joining a group that values academic achievement can motivate an individual to strive for success, while a group that prioritizes risk-taking might encourage adventurous </w:t>
      </w:r>
      <w:proofErr w:type="spellStart"/>
      <w:r w:rsidRPr="00EB114C">
        <w:rPr>
          <w:rFonts w:ascii="Palatino Linotype" w:hAnsi="Palatino Linotype"/>
          <w:sz w:val="20"/>
          <w:szCs w:val="20"/>
        </w:rPr>
        <w:t>behaviors</w:t>
      </w:r>
      <w:proofErr w:type="spellEnd"/>
      <w:r w:rsidRPr="00EB114C">
        <w:rPr>
          <w:rFonts w:ascii="Palatino Linotype" w:hAnsi="Palatino Linotype"/>
          <w:sz w:val="20"/>
          <w:szCs w:val="20"/>
        </w:rPr>
        <w:t>.</w:t>
      </w:r>
    </w:p>
    <w:p w14:paraId="20210E10" w14:textId="77777777" w:rsidR="00EB114C" w:rsidRPr="00EB114C" w:rsidRDefault="00EB114C" w:rsidP="00EB114C">
      <w:pPr>
        <w:rPr>
          <w:rFonts w:ascii="Palatino Linotype" w:hAnsi="Palatino Linotype"/>
          <w:sz w:val="20"/>
          <w:szCs w:val="20"/>
        </w:rPr>
      </w:pPr>
      <w:r w:rsidRPr="00EB114C">
        <w:rPr>
          <w:rFonts w:ascii="Palatino Linotype" w:hAnsi="Palatino Linotype"/>
          <w:sz w:val="20"/>
          <w:szCs w:val="20"/>
        </w:rPr>
        <w:t>It’s important to note that not all peer influence is direct or deliberate. Simply being part of a group exposes individuals to new perspectives and social roles, which can shape their sense of self. Additionally, friendships play a critical role. Close, supportive friendships can foster emotional resilience and a positive self-concept, while toxic or manipulative friendships can have the opposite effect.</w:t>
      </w:r>
    </w:p>
    <w:p w14:paraId="2F253FC6" w14:textId="77777777" w:rsidR="00EB114C" w:rsidRPr="00EB114C" w:rsidRDefault="00EB114C" w:rsidP="00EB114C">
      <w:pPr>
        <w:rPr>
          <w:rFonts w:ascii="Palatino Linotype" w:hAnsi="Palatino Linotype"/>
          <w:sz w:val="20"/>
          <w:szCs w:val="20"/>
        </w:rPr>
      </w:pPr>
      <w:r w:rsidRPr="00EB114C">
        <w:rPr>
          <w:rFonts w:ascii="Palatino Linotype" w:hAnsi="Palatino Linotype"/>
          <w:sz w:val="20"/>
          <w:szCs w:val="20"/>
        </w:rPr>
        <w:t>The degree of peer influence varies among individuals. Some people are more susceptible to peer pressure due to personality traits, such as a high need for approval. Others may resist peer influence if they have a strong sense of self or supportive relationships outside the peer group.</w:t>
      </w:r>
    </w:p>
    <w:p w14:paraId="430C5F1A" w14:textId="77777777" w:rsidR="00EB114C" w:rsidRPr="00EB114C" w:rsidRDefault="00EB114C" w:rsidP="00EB114C">
      <w:pPr>
        <w:rPr>
          <w:rFonts w:ascii="Palatino Linotype" w:hAnsi="Palatino Linotype"/>
          <w:sz w:val="20"/>
          <w:szCs w:val="20"/>
        </w:rPr>
      </w:pPr>
      <w:r w:rsidRPr="00EB114C">
        <w:rPr>
          <w:rFonts w:ascii="Palatino Linotype" w:hAnsi="Palatino Linotype"/>
          <w:sz w:val="20"/>
          <w:szCs w:val="20"/>
        </w:rPr>
        <w:lastRenderedPageBreak/>
        <w:t>Understanding the role of peer influence has practical applications. For parents and educators, creating environments that promote positive peer interactions can enhance social and emotional development. For psychologists, interventions that address harmful peer dynamics can improve mental health outcomes.</w:t>
      </w:r>
    </w:p>
    <w:p w14:paraId="4CA94FEC" w14:textId="77777777" w:rsidR="00EB114C" w:rsidRDefault="00EB114C" w:rsidP="00EB114C">
      <w:pPr>
        <w:rPr>
          <w:rFonts w:ascii="Palatino Linotype" w:hAnsi="Palatino Linotype"/>
          <w:sz w:val="20"/>
          <w:szCs w:val="20"/>
        </w:rPr>
      </w:pPr>
      <w:r w:rsidRPr="00EB114C">
        <w:rPr>
          <w:rFonts w:ascii="Palatino Linotype" w:hAnsi="Palatino Linotype"/>
          <w:sz w:val="20"/>
          <w:szCs w:val="20"/>
        </w:rPr>
        <w:t xml:space="preserve">In conclusion, peers are powerful agents of socialization that significantly influence the development of self. By shaping </w:t>
      </w:r>
      <w:proofErr w:type="spellStart"/>
      <w:r w:rsidRPr="00EB114C">
        <w:rPr>
          <w:rFonts w:ascii="Palatino Linotype" w:hAnsi="Palatino Linotype"/>
          <w:sz w:val="20"/>
          <w:szCs w:val="20"/>
        </w:rPr>
        <w:t>behaviors</w:t>
      </w:r>
      <w:proofErr w:type="spellEnd"/>
      <w:r w:rsidRPr="00EB114C">
        <w:rPr>
          <w:rFonts w:ascii="Palatino Linotype" w:hAnsi="Palatino Linotype"/>
          <w:sz w:val="20"/>
          <w:szCs w:val="20"/>
        </w:rPr>
        <w:t>, attitudes, and social identities, peer relationships play a vital role in how we understand and present ourselves.</w:t>
      </w:r>
    </w:p>
    <w:p w14:paraId="020329CC" w14:textId="77777777" w:rsidR="00EB114C" w:rsidRPr="00EB114C" w:rsidRDefault="00EB114C" w:rsidP="00EB114C">
      <w:pPr>
        <w:rPr>
          <w:rFonts w:ascii="Palatino Linotype" w:hAnsi="Palatino Linotype"/>
          <w:sz w:val="20"/>
          <w:szCs w:val="20"/>
        </w:rPr>
      </w:pPr>
    </w:p>
    <w:p w14:paraId="4C27E874"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What is peer influence, and why is it important for self-development?</w:t>
      </w:r>
    </w:p>
    <w:p w14:paraId="320D7FA3"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How do peers differ from family in their influence on development?</w:t>
      </w:r>
    </w:p>
    <w:p w14:paraId="4AE64D5B"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What role does social comparison play in peer influence?</w:t>
      </w:r>
    </w:p>
    <w:p w14:paraId="00327E4B"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How can positive reinforcement from peers affect self-concept?</w:t>
      </w:r>
    </w:p>
    <w:p w14:paraId="2C23BBBE"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What are the potential effects of negative feedback from peers?</w:t>
      </w:r>
    </w:p>
    <w:p w14:paraId="71E64036"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How do peer groups shape shared norms and values?</w:t>
      </w:r>
    </w:p>
    <w:p w14:paraId="293A5E31"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 xml:space="preserve">Provide an example of a </w:t>
      </w:r>
      <w:proofErr w:type="spellStart"/>
      <w:r w:rsidRPr="00EB114C">
        <w:rPr>
          <w:rFonts w:ascii="Palatino Linotype" w:hAnsi="Palatino Linotype"/>
          <w:sz w:val="20"/>
          <w:szCs w:val="20"/>
        </w:rPr>
        <w:t>behavior</w:t>
      </w:r>
      <w:proofErr w:type="spellEnd"/>
      <w:r w:rsidRPr="00EB114C">
        <w:rPr>
          <w:rFonts w:ascii="Palatino Linotype" w:hAnsi="Palatino Linotype"/>
          <w:sz w:val="20"/>
          <w:szCs w:val="20"/>
        </w:rPr>
        <w:t xml:space="preserve"> influenced by peer norms.</w:t>
      </w:r>
    </w:p>
    <w:p w14:paraId="3F3C39F8"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Why are friendships considered critical for self-development?</w:t>
      </w:r>
    </w:p>
    <w:p w14:paraId="0488B378"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How might a toxic friendship impact self-esteem?</w:t>
      </w:r>
    </w:p>
    <w:p w14:paraId="0B59A3F1"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What factors make some individuals more susceptible to peer influence than others?</w:t>
      </w:r>
    </w:p>
    <w:p w14:paraId="08F30183"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What is the relationship between peer influence and identity exploration in adolescence?</w:t>
      </w:r>
    </w:p>
    <w:p w14:paraId="6D8DB177"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 xml:space="preserve">How can peer influence contribute to both positive and negative </w:t>
      </w:r>
      <w:proofErr w:type="spellStart"/>
      <w:r w:rsidRPr="00EB114C">
        <w:rPr>
          <w:rFonts w:ascii="Palatino Linotype" w:hAnsi="Palatino Linotype"/>
          <w:sz w:val="20"/>
          <w:szCs w:val="20"/>
        </w:rPr>
        <w:t>behaviors</w:t>
      </w:r>
      <w:proofErr w:type="spellEnd"/>
      <w:r w:rsidRPr="00EB114C">
        <w:rPr>
          <w:rFonts w:ascii="Palatino Linotype" w:hAnsi="Palatino Linotype"/>
          <w:sz w:val="20"/>
          <w:szCs w:val="20"/>
        </w:rPr>
        <w:t>?</w:t>
      </w:r>
    </w:p>
    <w:p w14:paraId="6FDE08E1"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Why is peer influence particularly strong during adolescence?</w:t>
      </w:r>
    </w:p>
    <w:p w14:paraId="34079A3F"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How can parents encourage positive peer interactions for their children?</w:t>
      </w:r>
    </w:p>
    <w:p w14:paraId="22B53C21" w14:textId="77777777" w:rsidR="00EB114C" w:rsidRPr="00EB114C" w:rsidRDefault="00EB114C" w:rsidP="00EB114C">
      <w:pPr>
        <w:numPr>
          <w:ilvl w:val="0"/>
          <w:numId w:val="29"/>
        </w:numPr>
        <w:rPr>
          <w:rFonts w:ascii="Palatino Linotype" w:hAnsi="Palatino Linotype"/>
          <w:sz w:val="20"/>
          <w:szCs w:val="20"/>
        </w:rPr>
      </w:pPr>
      <w:r w:rsidRPr="00EB114C">
        <w:rPr>
          <w:rFonts w:ascii="Palatino Linotype" w:hAnsi="Palatino Linotype"/>
          <w:sz w:val="20"/>
          <w:szCs w:val="20"/>
        </w:rPr>
        <w:t>What role do educators play in managing peer dynamics?</w:t>
      </w:r>
    </w:p>
    <w:p w14:paraId="62893DC9" w14:textId="77777777" w:rsidR="00EB114C" w:rsidRPr="00EB114C" w:rsidRDefault="00EB114C" w:rsidP="00EB114C">
      <w:pPr>
        <w:numPr>
          <w:ilvl w:val="0"/>
          <w:numId w:val="30"/>
        </w:numPr>
        <w:rPr>
          <w:rFonts w:ascii="Palatino Linotype" w:hAnsi="Palatino Linotype"/>
          <w:sz w:val="20"/>
          <w:szCs w:val="20"/>
        </w:rPr>
      </w:pPr>
      <w:r w:rsidRPr="00EB114C">
        <w:rPr>
          <w:rFonts w:ascii="Palatino Linotype" w:hAnsi="Palatino Linotype"/>
          <w:sz w:val="20"/>
          <w:szCs w:val="20"/>
        </w:rPr>
        <w:t>Discuss how cultural differences might affect the nature of peer influence.</w:t>
      </w:r>
    </w:p>
    <w:p w14:paraId="4614399C" w14:textId="77777777" w:rsidR="00EB114C" w:rsidRPr="00EB114C" w:rsidRDefault="00EB114C" w:rsidP="00EB114C">
      <w:pPr>
        <w:numPr>
          <w:ilvl w:val="0"/>
          <w:numId w:val="30"/>
        </w:numPr>
        <w:rPr>
          <w:rFonts w:ascii="Palatino Linotype" w:hAnsi="Palatino Linotype"/>
          <w:sz w:val="20"/>
          <w:szCs w:val="20"/>
        </w:rPr>
      </w:pPr>
      <w:r w:rsidRPr="00EB114C">
        <w:rPr>
          <w:rFonts w:ascii="Palatino Linotype" w:hAnsi="Palatino Linotype"/>
          <w:sz w:val="20"/>
          <w:szCs w:val="20"/>
        </w:rPr>
        <w:t>How could social media amplify or alter peer influence on self-development?</w:t>
      </w:r>
    </w:p>
    <w:p w14:paraId="10F2FD9A" w14:textId="77777777" w:rsidR="00EB114C" w:rsidRPr="00EB114C" w:rsidRDefault="00EB114C" w:rsidP="00EB114C">
      <w:pPr>
        <w:numPr>
          <w:ilvl w:val="0"/>
          <w:numId w:val="30"/>
        </w:numPr>
        <w:rPr>
          <w:rFonts w:ascii="Palatino Linotype" w:hAnsi="Palatino Linotype"/>
          <w:sz w:val="20"/>
          <w:szCs w:val="20"/>
        </w:rPr>
      </w:pPr>
      <w:r w:rsidRPr="00EB114C">
        <w:rPr>
          <w:rFonts w:ascii="Palatino Linotype" w:hAnsi="Palatino Linotype"/>
          <w:sz w:val="20"/>
          <w:szCs w:val="20"/>
        </w:rPr>
        <w:t>What strategies could psychologists use to help individuals resist harmful peer pressure?</w:t>
      </w:r>
    </w:p>
    <w:p w14:paraId="54F7ADF3" w14:textId="77777777" w:rsidR="00EB114C" w:rsidRPr="00EB114C" w:rsidRDefault="00EB114C" w:rsidP="00EB114C">
      <w:pPr>
        <w:numPr>
          <w:ilvl w:val="0"/>
          <w:numId w:val="30"/>
        </w:numPr>
        <w:rPr>
          <w:rFonts w:ascii="Palatino Linotype" w:hAnsi="Palatino Linotype"/>
          <w:sz w:val="20"/>
          <w:szCs w:val="20"/>
        </w:rPr>
      </w:pPr>
      <w:r w:rsidRPr="00EB114C">
        <w:rPr>
          <w:rFonts w:ascii="Palatino Linotype" w:hAnsi="Palatino Linotype"/>
          <w:sz w:val="20"/>
          <w:szCs w:val="20"/>
        </w:rPr>
        <w:t>Reflect on how peer influence might change during different life stages (e.g., childhood, adolescence, adulthood).</w:t>
      </w:r>
    </w:p>
    <w:p w14:paraId="3CD9152D" w14:textId="77777777" w:rsidR="00EB114C" w:rsidRPr="00EB114C" w:rsidRDefault="00EB114C" w:rsidP="00EB114C">
      <w:pPr>
        <w:numPr>
          <w:ilvl w:val="0"/>
          <w:numId w:val="30"/>
        </w:numPr>
        <w:rPr>
          <w:rFonts w:ascii="Palatino Linotype" w:hAnsi="Palatino Linotype"/>
          <w:sz w:val="20"/>
          <w:szCs w:val="20"/>
        </w:rPr>
      </w:pPr>
      <w:r w:rsidRPr="00EB114C">
        <w:rPr>
          <w:rFonts w:ascii="Palatino Linotype" w:hAnsi="Palatino Linotype"/>
          <w:sz w:val="20"/>
          <w:szCs w:val="20"/>
        </w:rPr>
        <w:t>In what ways could understanding peer influence improve mental health interventions for young people?</w:t>
      </w:r>
    </w:p>
    <w:p w14:paraId="425FD890" w14:textId="59FDDCC2" w:rsidR="00AA68EC" w:rsidRPr="00AD43BE" w:rsidRDefault="00AA68EC" w:rsidP="00C56721">
      <w:pPr>
        <w:rPr>
          <w:rFonts w:ascii="Palatino Linotype" w:hAnsi="Palatino Linotype"/>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430407"/>
    <w:multiLevelType w:val="multilevel"/>
    <w:tmpl w:val="62DC0CB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5D169B"/>
    <w:multiLevelType w:val="multilevel"/>
    <w:tmpl w:val="E350F2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675315"/>
    <w:multiLevelType w:val="multilevel"/>
    <w:tmpl w:val="40CC2D0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271487"/>
    <w:multiLevelType w:val="multilevel"/>
    <w:tmpl w:val="58D2C50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5C84E67"/>
    <w:multiLevelType w:val="multilevel"/>
    <w:tmpl w:val="07FA6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C763EC"/>
    <w:multiLevelType w:val="multilevel"/>
    <w:tmpl w:val="55504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FE70996"/>
    <w:multiLevelType w:val="multilevel"/>
    <w:tmpl w:val="FA204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0E2C86"/>
    <w:multiLevelType w:val="multilevel"/>
    <w:tmpl w:val="7D42EC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5E53F0"/>
    <w:multiLevelType w:val="multilevel"/>
    <w:tmpl w:val="ED92A7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A67441C"/>
    <w:multiLevelType w:val="multilevel"/>
    <w:tmpl w:val="55505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E062B18"/>
    <w:multiLevelType w:val="multilevel"/>
    <w:tmpl w:val="D2F4955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E373A8"/>
    <w:multiLevelType w:val="multilevel"/>
    <w:tmpl w:val="842E4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20"/>
  </w:num>
  <w:num w:numId="3" w16cid:durableId="1445421536">
    <w:abstractNumId w:val="26"/>
  </w:num>
  <w:num w:numId="4" w16cid:durableId="2052877603">
    <w:abstractNumId w:val="15"/>
  </w:num>
  <w:num w:numId="5" w16cid:durableId="367291991">
    <w:abstractNumId w:val="17"/>
  </w:num>
  <w:num w:numId="6" w16cid:durableId="617294553">
    <w:abstractNumId w:val="28"/>
  </w:num>
  <w:num w:numId="7" w16cid:durableId="2030332939">
    <w:abstractNumId w:val="16"/>
  </w:num>
  <w:num w:numId="8" w16cid:durableId="179635146">
    <w:abstractNumId w:val="10"/>
  </w:num>
  <w:num w:numId="9" w16cid:durableId="796071031">
    <w:abstractNumId w:val="13"/>
  </w:num>
  <w:num w:numId="10" w16cid:durableId="1226335305">
    <w:abstractNumId w:val="27"/>
  </w:num>
  <w:num w:numId="11" w16cid:durableId="1151293647">
    <w:abstractNumId w:val="12"/>
  </w:num>
  <w:num w:numId="12" w16cid:durableId="888343581">
    <w:abstractNumId w:val="24"/>
  </w:num>
  <w:num w:numId="13" w16cid:durableId="2024083852">
    <w:abstractNumId w:val="4"/>
  </w:num>
  <w:num w:numId="14" w16cid:durableId="780996686">
    <w:abstractNumId w:val="23"/>
  </w:num>
  <w:num w:numId="15" w16cid:durableId="1733964935">
    <w:abstractNumId w:val="5"/>
  </w:num>
  <w:num w:numId="16" w16cid:durableId="1224870497">
    <w:abstractNumId w:val="29"/>
  </w:num>
  <w:num w:numId="17" w16cid:durableId="1548488840">
    <w:abstractNumId w:val="22"/>
  </w:num>
  <w:num w:numId="18" w16cid:durableId="1340692270">
    <w:abstractNumId w:val="25"/>
  </w:num>
  <w:num w:numId="19" w16cid:durableId="588274671">
    <w:abstractNumId w:val="18"/>
  </w:num>
  <w:num w:numId="20" w16cid:durableId="660933096">
    <w:abstractNumId w:val="14"/>
  </w:num>
  <w:num w:numId="21" w16cid:durableId="212355323">
    <w:abstractNumId w:val="9"/>
  </w:num>
  <w:num w:numId="22" w16cid:durableId="2034917100">
    <w:abstractNumId w:val="1"/>
  </w:num>
  <w:num w:numId="23" w16cid:durableId="1838422661">
    <w:abstractNumId w:val="8"/>
  </w:num>
  <w:num w:numId="24" w16cid:durableId="1680543701">
    <w:abstractNumId w:val="3"/>
  </w:num>
  <w:num w:numId="25" w16cid:durableId="934945985">
    <w:abstractNumId w:val="7"/>
  </w:num>
  <w:num w:numId="26" w16cid:durableId="1700089165">
    <w:abstractNumId w:val="19"/>
  </w:num>
  <w:num w:numId="27" w16cid:durableId="1851262739">
    <w:abstractNumId w:val="21"/>
  </w:num>
  <w:num w:numId="28" w16cid:durableId="870990649">
    <w:abstractNumId w:val="2"/>
  </w:num>
  <w:num w:numId="29" w16cid:durableId="1887642622">
    <w:abstractNumId w:val="11"/>
  </w:num>
  <w:num w:numId="30" w16cid:durableId="426807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06F7C"/>
    <w:rsid w:val="00320E70"/>
    <w:rsid w:val="003743E1"/>
    <w:rsid w:val="003817C8"/>
    <w:rsid w:val="003A45DD"/>
    <w:rsid w:val="003A5435"/>
    <w:rsid w:val="003F1286"/>
    <w:rsid w:val="004928E5"/>
    <w:rsid w:val="004F382F"/>
    <w:rsid w:val="005D1040"/>
    <w:rsid w:val="00695EA8"/>
    <w:rsid w:val="006B7EC2"/>
    <w:rsid w:val="00766E15"/>
    <w:rsid w:val="007D357F"/>
    <w:rsid w:val="008C12B5"/>
    <w:rsid w:val="00AA68EC"/>
    <w:rsid w:val="00AD43BE"/>
    <w:rsid w:val="00B25AAB"/>
    <w:rsid w:val="00C31E4B"/>
    <w:rsid w:val="00C56721"/>
    <w:rsid w:val="00D71A2C"/>
    <w:rsid w:val="00E45765"/>
    <w:rsid w:val="00EB114C"/>
    <w:rsid w:val="00F07FA5"/>
    <w:rsid w:val="00FB0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134027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38748751">
      <w:bodyDiv w:val="1"/>
      <w:marLeft w:val="0"/>
      <w:marRight w:val="0"/>
      <w:marTop w:val="0"/>
      <w:marBottom w:val="0"/>
      <w:divBdr>
        <w:top w:val="none" w:sz="0" w:space="0" w:color="auto"/>
        <w:left w:val="none" w:sz="0" w:space="0" w:color="auto"/>
        <w:bottom w:val="none" w:sz="0" w:space="0" w:color="auto"/>
        <w:right w:val="none" w:sz="0" w:space="0" w:color="auto"/>
      </w:divBdr>
    </w:div>
    <w:div w:id="885020782">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9872756">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094475391">
      <w:bodyDiv w:val="1"/>
      <w:marLeft w:val="0"/>
      <w:marRight w:val="0"/>
      <w:marTop w:val="0"/>
      <w:marBottom w:val="0"/>
      <w:divBdr>
        <w:top w:val="none" w:sz="0" w:space="0" w:color="auto"/>
        <w:left w:val="none" w:sz="0" w:space="0" w:color="auto"/>
        <w:bottom w:val="none" w:sz="0" w:space="0" w:color="auto"/>
        <w:right w:val="none" w:sz="0" w:space="0" w:color="auto"/>
      </w:divBdr>
    </w:div>
    <w:div w:id="1223754435">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31252139">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478492495">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17729970">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892308270">
      <w:bodyDiv w:val="1"/>
      <w:marLeft w:val="0"/>
      <w:marRight w:val="0"/>
      <w:marTop w:val="0"/>
      <w:marBottom w:val="0"/>
      <w:divBdr>
        <w:top w:val="none" w:sz="0" w:space="0" w:color="auto"/>
        <w:left w:val="none" w:sz="0" w:space="0" w:color="auto"/>
        <w:bottom w:val="none" w:sz="0" w:space="0" w:color="auto"/>
        <w:right w:val="none" w:sz="0" w:space="0" w:color="auto"/>
      </w:divBdr>
    </w:div>
    <w:div w:id="192394765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5355429">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704</Words>
  <Characters>4016</Characters>
  <Application>Microsoft Office Word</Application>
  <DocSecurity>0</DocSecurity>
  <Lines>33</Lines>
  <Paragraphs>9</Paragraphs>
  <ScaleCrop>false</ScaleCrop>
  <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23</cp:revision>
  <dcterms:created xsi:type="dcterms:W3CDTF">2025-01-10T11:38:00Z</dcterms:created>
  <dcterms:modified xsi:type="dcterms:W3CDTF">2025-01-21T06:47:00Z</dcterms:modified>
</cp:coreProperties>
</file>