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604AC" w14:textId="5F906498" w:rsidR="00CF1600" w:rsidRPr="00CF1600" w:rsidRDefault="00CF1600" w:rsidP="00CF1600">
      <w:pPr>
        <w:rPr>
          <w:rFonts w:ascii="Palatino Linotype" w:hAnsi="Palatino Linotype"/>
          <w:noProof/>
          <w:sz w:val="28"/>
          <w:szCs w:val="28"/>
        </w:rPr>
      </w:pPr>
      <w:bookmarkStart w:id="0" w:name="_Hlk187420632"/>
      <w:r w:rsidRPr="00CF1600">
        <w:rPr>
          <w:rFonts w:ascii="Palatino Linotype" w:hAnsi="Palatino Linotype"/>
          <w:noProof/>
          <w:sz w:val="28"/>
          <w:szCs w:val="28"/>
        </w:rPr>
        <w:t>Worksheet: Descriptive Statistics – Measures of Dispersion</w:t>
      </w:r>
    </w:p>
    <w:p w14:paraId="5E8BEB98" w14:textId="4FE12599" w:rsidR="00CF1600" w:rsidRPr="00CF1600" w:rsidRDefault="00CF1600" w:rsidP="00CF1600">
      <w:pPr>
        <w:rPr>
          <w:rFonts w:ascii="Palatino Linotype" w:hAnsi="Palatino Linotype"/>
          <w:noProof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58240" behindDoc="0" locked="0" layoutInCell="1" allowOverlap="1" wp14:anchorId="29BBF147" wp14:editId="5086E6DF">
            <wp:simplePos x="0" y="0"/>
            <wp:positionH relativeFrom="margin">
              <wp:align>right</wp:align>
            </wp:positionH>
            <wp:positionV relativeFrom="paragraph">
              <wp:posOffset>4519</wp:posOffset>
            </wp:positionV>
            <wp:extent cx="3343910" cy="4867275"/>
            <wp:effectExtent l="0" t="0" r="8890" b="9525"/>
            <wp:wrapSquare wrapText="bothSides"/>
            <wp:docPr id="1932982646" name="Picture 1" descr="A crowd of people in a plaz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982646" name="Picture 1" descr="A crowd of people in a plaza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39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1600">
        <w:rPr>
          <w:rFonts w:ascii="Palatino Linotype" w:hAnsi="Palatino Linotype"/>
          <w:noProof/>
        </w:rPr>
        <w:t>In psychology, descriptive statistics are used to summarize and analyze data. Measures of dispersion help us understand the variability or spread of data points in a dataset. Three key measures of dispersion are:</w:t>
      </w:r>
    </w:p>
    <w:p w14:paraId="38DA0D19" w14:textId="733EEB98" w:rsidR="00CF1600" w:rsidRPr="00CF1600" w:rsidRDefault="00CF1600">
      <w:pPr>
        <w:numPr>
          <w:ilvl w:val="0"/>
          <w:numId w:val="1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Range: The difference between the highest and lowest values in the dataset. It provides a simple measure of variability but is sensitive to outliers.</w:t>
      </w:r>
    </w:p>
    <w:p w14:paraId="20353A9F" w14:textId="3698EFB8" w:rsidR="00CF1600" w:rsidRPr="00CF1600" w:rsidRDefault="00CF1600">
      <w:pPr>
        <w:numPr>
          <w:ilvl w:val="0"/>
          <w:numId w:val="1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Interquartile Range (IQR): The range of the middle 50% of the data, calculated by subtracting the first quartile (Q1) from the third quartile (Q3). IQR is less affected by outliers and is useful for skewed datasets.</w:t>
      </w:r>
    </w:p>
    <w:p w14:paraId="3516A4A1" w14:textId="23A9195E" w:rsidR="00CF1600" w:rsidRPr="00CF1600" w:rsidRDefault="00CF1600">
      <w:pPr>
        <w:numPr>
          <w:ilvl w:val="0"/>
          <w:numId w:val="1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Standard Deviation (SD): The average distance of data points from the mean. It provides a more precise measure of variability and is best used for normally distributed data.</w:t>
      </w:r>
    </w:p>
    <w:p w14:paraId="3306C626" w14:textId="1ABF2F2E" w:rsidR="00CF1600" w:rsidRPr="00CF1600" w:rsidRDefault="00CF1600" w:rsidP="00CF1600">
      <w:p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Example: Stress Levels of Participants</w:t>
      </w:r>
    </w:p>
    <w:p w14:paraId="7D0ED495" w14:textId="686587A0" w:rsidR="00CF1600" w:rsidRPr="00CF1600" w:rsidRDefault="00CF1600" w:rsidP="00CF1600">
      <w:p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A psychologist measures the stress levels (on a scale of 1 to 10) of 12 participants in a mindfulness program. The data is</w:t>
      </w:r>
      <w:r>
        <w:rPr>
          <w:rFonts w:ascii="Palatino Linotype" w:hAnsi="Palatino Linotype"/>
          <w:noProof/>
        </w:rPr>
        <w:t xml:space="preserve">: </w:t>
      </w:r>
      <w:r w:rsidRPr="00CF1600">
        <w:rPr>
          <w:rFonts w:ascii="Palatino Linotype" w:hAnsi="Palatino Linotype"/>
          <w:noProof/>
        </w:rPr>
        <w:t>Stress Levels: 3, 4, 5, 5, 6, 6, 6, 7, 8, 8, 9, 10</w:t>
      </w:r>
    </w:p>
    <w:p w14:paraId="5F76E0D6" w14:textId="088EE02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What is the range of the stress levels in the dataset?</w:t>
      </w:r>
    </w:p>
    <w:p w14:paraId="6E9C6820" w14:textId="13FD2B9A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How do you calculate the interquartile range (IQR) for this dataset?</w:t>
      </w:r>
    </w:p>
    <w:p w14:paraId="01539388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What is the IQR of the dataset?</w:t>
      </w:r>
    </w:p>
    <w:p w14:paraId="7E4F7E47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Why is the IQR less affected by outliers compared to the range?</w:t>
      </w:r>
    </w:p>
    <w:p w14:paraId="4AAC5AA3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What does the standard deviation tell us about the dataset?</w:t>
      </w:r>
    </w:p>
    <w:p w14:paraId="511DF35C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How would a higher standard deviation affect the interpretation of the data?</w:t>
      </w:r>
    </w:p>
    <w:p w14:paraId="050DE997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What does a small standard deviation indicate about the dataset?</w:t>
      </w:r>
    </w:p>
    <w:p w14:paraId="01C6FF2E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lastRenderedPageBreak/>
        <w:t>If the stress level of one participant increased to 15, how would the range change?</w:t>
      </w:r>
    </w:p>
    <w:p w14:paraId="4A383977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How would the IQR be affected by the outlier in Question 8?</w:t>
      </w:r>
    </w:p>
    <w:p w14:paraId="6A015515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Why is the standard deviation considered more precise than the range?</w:t>
      </w:r>
    </w:p>
    <w:p w14:paraId="502A0914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In what situations is the range the most appropriate measure of dispersion?</w:t>
      </w:r>
    </w:p>
    <w:p w14:paraId="77AB272B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Why might a psychologist choose to use the IQR for analyzing a skewed dataset?</w:t>
      </w:r>
    </w:p>
    <w:p w14:paraId="7C0A93D4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What additional information does the standard deviation provide compared to the mean alone?</w:t>
      </w:r>
    </w:p>
    <w:p w14:paraId="3CD62BEB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How does the shape of the data distribution influence the choice of a measure of dispersion?</w:t>
      </w:r>
    </w:p>
    <w:p w14:paraId="7F5FB29B" w14:textId="77777777" w:rsidR="00CF1600" w:rsidRPr="00CF1600" w:rsidRDefault="00CF1600">
      <w:pPr>
        <w:numPr>
          <w:ilvl w:val="0"/>
          <w:numId w:val="2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Why is it important to use measures of dispersion alongside measures of central tendency?</w:t>
      </w:r>
    </w:p>
    <w:p w14:paraId="42C7A2E3" w14:textId="77777777" w:rsidR="00CF1600" w:rsidRPr="00CF1600" w:rsidRDefault="00CF1600">
      <w:pPr>
        <w:numPr>
          <w:ilvl w:val="0"/>
          <w:numId w:val="3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What are the limitations of using only the range to describe variability?</w:t>
      </w:r>
    </w:p>
    <w:p w14:paraId="7FC0A45F" w14:textId="77777777" w:rsidR="00CF1600" w:rsidRPr="00CF1600" w:rsidRDefault="00CF1600">
      <w:pPr>
        <w:numPr>
          <w:ilvl w:val="0"/>
          <w:numId w:val="3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How might cultural differences or environmental factors influence the variability of stress levels in a dataset?</w:t>
      </w:r>
    </w:p>
    <w:p w14:paraId="1C6EBC69" w14:textId="77777777" w:rsidR="00CF1600" w:rsidRPr="00CF1600" w:rsidRDefault="00CF1600">
      <w:pPr>
        <w:numPr>
          <w:ilvl w:val="0"/>
          <w:numId w:val="3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If two datasets have the same mean but different standard deviations, what does that tell you about the datasets?</w:t>
      </w:r>
    </w:p>
    <w:p w14:paraId="5F3ED133" w14:textId="77777777" w:rsidR="00CF1600" w:rsidRPr="00CF1600" w:rsidRDefault="00CF1600">
      <w:pPr>
        <w:numPr>
          <w:ilvl w:val="0"/>
          <w:numId w:val="3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What strategies could a psychologist use to handle outliers when calculating measures of dispersion?</w:t>
      </w:r>
    </w:p>
    <w:p w14:paraId="393E4802" w14:textId="77777777" w:rsidR="00CF1600" w:rsidRDefault="00CF1600">
      <w:pPr>
        <w:numPr>
          <w:ilvl w:val="0"/>
          <w:numId w:val="3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Reflect on a dataset you’ve encountered. How did variability influence the conclusions drawn from the data?</w:t>
      </w:r>
    </w:p>
    <w:p w14:paraId="405ABEC7" w14:textId="7B982BCF" w:rsidR="00CF1600" w:rsidRPr="00CF1600" w:rsidRDefault="00CF1600">
      <w:pPr>
        <w:numPr>
          <w:ilvl w:val="0"/>
          <w:numId w:val="3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A psychologist collects data on the number of hours teenagers spend on social media per day over a week. The data is:</w:t>
      </w:r>
      <w:r>
        <w:rPr>
          <w:rFonts w:ascii="Palatino Linotype" w:hAnsi="Palatino Linotype"/>
          <w:noProof/>
        </w:rPr>
        <w:t xml:space="preserve">  </w:t>
      </w:r>
      <w:r w:rsidRPr="00CF1600">
        <w:rPr>
          <w:rFonts w:ascii="Palatino Linotype" w:hAnsi="Palatino Linotype"/>
          <w:noProof/>
        </w:rPr>
        <w:t>Hours: 2, 3, 3, 4, 5, 8, 10</w:t>
      </w:r>
    </w:p>
    <w:p w14:paraId="1657CE43" w14:textId="77777777" w:rsidR="00CF1600" w:rsidRPr="00CF1600" w:rsidRDefault="00CF1600">
      <w:pPr>
        <w:numPr>
          <w:ilvl w:val="0"/>
          <w:numId w:val="4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Calculate the range of the dataset.</w:t>
      </w:r>
    </w:p>
    <w:p w14:paraId="4190A49A" w14:textId="77777777" w:rsidR="00CF1600" w:rsidRPr="00CF1600" w:rsidRDefault="00CF1600">
      <w:pPr>
        <w:numPr>
          <w:ilvl w:val="0"/>
          <w:numId w:val="4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Find the IQR of the dataset.</w:t>
      </w:r>
    </w:p>
    <w:p w14:paraId="65076DA0" w14:textId="77777777" w:rsidR="00CF1600" w:rsidRPr="00CF1600" w:rsidRDefault="00CF1600">
      <w:pPr>
        <w:numPr>
          <w:ilvl w:val="0"/>
          <w:numId w:val="4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What is the standard deviation of the dataset (rounded to 2 decimal places)?</w:t>
      </w:r>
    </w:p>
    <w:p w14:paraId="6905907A" w14:textId="77777777" w:rsidR="00CF1600" w:rsidRPr="00CF1600" w:rsidRDefault="00CF1600">
      <w:pPr>
        <w:numPr>
          <w:ilvl w:val="0"/>
          <w:numId w:val="4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How does the outlier (10 hours) affect the range, IQR, and standard deviation?</w:t>
      </w:r>
    </w:p>
    <w:p w14:paraId="1584941B" w14:textId="77777777" w:rsidR="00CF1600" w:rsidRDefault="00CF1600">
      <w:pPr>
        <w:numPr>
          <w:ilvl w:val="0"/>
          <w:numId w:val="4"/>
        </w:numPr>
        <w:rPr>
          <w:rFonts w:ascii="Palatino Linotype" w:hAnsi="Palatino Linotype"/>
          <w:noProof/>
        </w:rPr>
      </w:pPr>
      <w:r w:rsidRPr="00CF1600">
        <w:rPr>
          <w:rFonts w:ascii="Palatino Linotype" w:hAnsi="Palatino Linotype"/>
          <w:noProof/>
        </w:rPr>
        <w:t>Which measure of dispersion best represents this dataset? Why?</w:t>
      </w:r>
    </w:p>
    <w:p w14:paraId="76BC1680" w14:textId="77777777" w:rsidR="00CF1600" w:rsidRPr="00CF1600" w:rsidRDefault="00CF1600" w:rsidP="00CF1600">
      <w:pPr>
        <w:ind w:left="720"/>
        <w:rPr>
          <w:rFonts w:ascii="Palatino Linotype" w:hAnsi="Palatino Linotype"/>
          <w:noProof/>
        </w:rPr>
      </w:pPr>
    </w:p>
    <w:p w14:paraId="3049B8F1" w14:textId="14C86A42" w:rsidR="00E45765" w:rsidRPr="00EB498A" w:rsidRDefault="00F07FA5" w:rsidP="00CF1600">
      <w:pPr>
        <w:rPr>
          <w:rFonts w:ascii="Arial" w:hAnsi="Arial" w:cs="Arial"/>
          <w:sz w:val="12"/>
          <w:szCs w:val="12"/>
        </w:rPr>
      </w:pPr>
      <w:r w:rsidRPr="00EB498A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EB498A">
        <w:rPr>
          <w:rFonts w:ascii="Arial" w:hAnsi="Arial" w:cs="Arial"/>
          <w:sz w:val="12"/>
          <w:szCs w:val="12"/>
        </w:rPr>
        <w:t>TomCoster</w:t>
      </w:r>
      <w:proofErr w:type="spellEnd"/>
      <w:r w:rsidRPr="00EB498A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EB498A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EB498A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EB498A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C7484"/>
    <w:multiLevelType w:val="multilevel"/>
    <w:tmpl w:val="8C74BC3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6E7CDF"/>
    <w:multiLevelType w:val="multilevel"/>
    <w:tmpl w:val="8D8000C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 w15:restartNumberingAfterBreak="0">
    <w:nsid w:val="5AF354D8"/>
    <w:multiLevelType w:val="multilevel"/>
    <w:tmpl w:val="425E7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A35541"/>
    <w:multiLevelType w:val="multilevel"/>
    <w:tmpl w:val="ED2EA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5889225">
    <w:abstractNumId w:val="3"/>
  </w:num>
  <w:num w:numId="2" w16cid:durableId="108473207">
    <w:abstractNumId w:val="2"/>
  </w:num>
  <w:num w:numId="3" w16cid:durableId="1859152708">
    <w:abstractNumId w:val="0"/>
  </w:num>
  <w:num w:numId="4" w16cid:durableId="1059551525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0D1934"/>
    <w:rsid w:val="0015506C"/>
    <w:rsid w:val="00160809"/>
    <w:rsid w:val="00177393"/>
    <w:rsid w:val="00320E70"/>
    <w:rsid w:val="003743E1"/>
    <w:rsid w:val="003817C8"/>
    <w:rsid w:val="003A5435"/>
    <w:rsid w:val="003F1286"/>
    <w:rsid w:val="004422D2"/>
    <w:rsid w:val="004928E5"/>
    <w:rsid w:val="004F382F"/>
    <w:rsid w:val="00550C6E"/>
    <w:rsid w:val="005A2B1A"/>
    <w:rsid w:val="005D1040"/>
    <w:rsid w:val="00695EA8"/>
    <w:rsid w:val="006E5BE5"/>
    <w:rsid w:val="008503CD"/>
    <w:rsid w:val="008A4F37"/>
    <w:rsid w:val="00AA68EC"/>
    <w:rsid w:val="00B25AAB"/>
    <w:rsid w:val="00B4782F"/>
    <w:rsid w:val="00B91DFE"/>
    <w:rsid w:val="00BF1E73"/>
    <w:rsid w:val="00C31E4B"/>
    <w:rsid w:val="00C83A8A"/>
    <w:rsid w:val="00CF1600"/>
    <w:rsid w:val="00D80A9D"/>
    <w:rsid w:val="00DD4ADA"/>
    <w:rsid w:val="00DE4EDA"/>
    <w:rsid w:val="00DF0C6B"/>
    <w:rsid w:val="00E45765"/>
    <w:rsid w:val="00EB498A"/>
    <w:rsid w:val="00F07FA5"/>
    <w:rsid w:val="00F32064"/>
    <w:rsid w:val="00F9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A68E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30</cp:revision>
  <dcterms:created xsi:type="dcterms:W3CDTF">2025-01-10T11:38:00Z</dcterms:created>
  <dcterms:modified xsi:type="dcterms:W3CDTF">2025-01-22T06:01:00Z</dcterms:modified>
</cp:coreProperties>
</file>