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BCA93" w14:textId="504F0AAA" w:rsidR="00253BF3" w:rsidRPr="00253BF3" w:rsidRDefault="00253BF3" w:rsidP="00253BF3">
      <w:pPr>
        <w:rPr>
          <w:rFonts w:ascii="Palatino Linotype" w:hAnsi="Palatino Linotype"/>
          <w:noProof/>
          <w:sz w:val="28"/>
          <w:szCs w:val="28"/>
        </w:rPr>
      </w:pPr>
      <w:bookmarkStart w:id="0" w:name="_Hlk187420632"/>
      <w:r w:rsidRPr="00253BF3">
        <w:rPr>
          <w:rFonts w:ascii="Palatino Linotype" w:hAnsi="Palatino Linotype"/>
          <w:noProof/>
          <w:sz w:val="28"/>
          <w:szCs w:val="28"/>
        </w:rPr>
        <w:t>Worksheet: Interpreting the Correlation Coefficient in Psychology Research</w:t>
      </w:r>
    </w:p>
    <w:p w14:paraId="6A131433" w14:textId="03590C27" w:rsidR="00253BF3" w:rsidRPr="00253BF3" w:rsidRDefault="00253BF3" w:rsidP="00253BF3">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9C144FE" wp14:editId="1D240EEE">
            <wp:simplePos x="0" y="0"/>
            <wp:positionH relativeFrom="margin">
              <wp:posOffset>2533532</wp:posOffset>
            </wp:positionH>
            <wp:positionV relativeFrom="paragraph">
              <wp:posOffset>4819</wp:posOffset>
            </wp:positionV>
            <wp:extent cx="3195204" cy="2291378"/>
            <wp:effectExtent l="0" t="0" r="5715" b="0"/>
            <wp:wrapSquare wrapText="bothSides"/>
            <wp:docPr id="530526509" name="Picture 1" descr="A person writing in a note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26509" name="Picture 1" descr="A person writing in a noteboo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96155" cy="2292060"/>
                    </a:xfrm>
                    <a:prstGeom prst="rect">
                      <a:avLst/>
                    </a:prstGeom>
                  </pic:spPr>
                </pic:pic>
              </a:graphicData>
            </a:graphic>
            <wp14:sizeRelH relativeFrom="margin">
              <wp14:pctWidth>0</wp14:pctWidth>
            </wp14:sizeRelH>
            <wp14:sizeRelV relativeFrom="margin">
              <wp14:pctHeight>0</wp14:pctHeight>
            </wp14:sizeRelV>
          </wp:anchor>
        </w:drawing>
      </w:r>
      <w:r w:rsidRPr="00253BF3">
        <w:rPr>
          <w:rFonts w:ascii="Palatino Linotype" w:hAnsi="Palatino Linotype"/>
          <w:noProof/>
          <w:sz w:val="20"/>
          <w:szCs w:val="20"/>
        </w:rPr>
        <w:t>The correlation coefficient measures the strength and direction of the relationship between two variables. This statistical value helps psychologists understand patterns and connections in data, but it’s important to interpret it correctly to avoid false conclusions.</w:t>
      </w:r>
    </w:p>
    <w:p w14:paraId="78FAC762" w14:textId="65034CBB" w:rsidR="00253BF3" w:rsidRPr="00253BF3" w:rsidRDefault="00253BF3" w:rsidP="00253BF3">
      <w:pPr>
        <w:rPr>
          <w:rFonts w:ascii="Palatino Linotype" w:hAnsi="Palatino Linotype"/>
          <w:noProof/>
          <w:sz w:val="20"/>
          <w:szCs w:val="20"/>
        </w:rPr>
      </w:pPr>
      <w:r w:rsidRPr="00253BF3">
        <w:rPr>
          <w:rFonts w:ascii="Palatino Linotype" w:hAnsi="Palatino Linotype"/>
          <w:noProof/>
          <w:sz w:val="20"/>
          <w:szCs w:val="20"/>
        </w:rPr>
        <w:t xml:space="preserve">Range: Correlation coefficients range from -1 to +1: </w:t>
      </w:r>
    </w:p>
    <w:p w14:paraId="47BFF928" w14:textId="5222EC10" w:rsidR="00253BF3" w:rsidRPr="00253BF3" w:rsidRDefault="00253BF3">
      <w:pPr>
        <w:numPr>
          <w:ilvl w:val="0"/>
          <w:numId w:val="1"/>
        </w:numPr>
        <w:rPr>
          <w:rFonts w:ascii="Palatino Linotype" w:hAnsi="Palatino Linotype"/>
          <w:noProof/>
          <w:sz w:val="20"/>
          <w:szCs w:val="20"/>
        </w:rPr>
      </w:pPr>
      <w:r w:rsidRPr="00253BF3">
        <w:rPr>
          <w:rFonts w:ascii="Palatino Linotype" w:hAnsi="Palatino Linotype"/>
          <w:noProof/>
          <w:sz w:val="20"/>
          <w:szCs w:val="20"/>
        </w:rPr>
        <w:t>+1: Perfect positive correlation (as one variable increases, the other also increases).</w:t>
      </w:r>
    </w:p>
    <w:p w14:paraId="2AC6456E" w14:textId="3185F6BC" w:rsidR="00253BF3" w:rsidRPr="00253BF3" w:rsidRDefault="00253BF3">
      <w:pPr>
        <w:numPr>
          <w:ilvl w:val="0"/>
          <w:numId w:val="1"/>
        </w:numPr>
        <w:rPr>
          <w:rFonts w:ascii="Palatino Linotype" w:hAnsi="Palatino Linotype"/>
          <w:noProof/>
          <w:sz w:val="20"/>
          <w:szCs w:val="20"/>
        </w:rPr>
      </w:pPr>
      <w:r w:rsidRPr="00253BF3">
        <w:rPr>
          <w:rFonts w:ascii="Palatino Linotype" w:hAnsi="Palatino Linotype"/>
          <w:noProof/>
          <w:sz w:val="20"/>
          <w:szCs w:val="20"/>
        </w:rPr>
        <w:t>-1: Perfect negative correlation (as one variable increases, the other decreases).</w:t>
      </w:r>
    </w:p>
    <w:p w14:paraId="136254E5" w14:textId="0F7F7B38" w:rsidR="00253BF3" w:rsidRPr="00253BF3" w:rsidRDefault="00253BF3">
      <w:pPr>
        <w:numPr>
          <w:ilvl w:val="0"/>
          <w:numId w:val="1"/>
        </w:numPr>
        <w:rPr>
          <w:rFonts w:ascii="Palatino Linotype" w:hAnsi="Palatino Linotype"/>
          <w:noProof/>
          <w:sz w:val="20"/>
          <w:szCs w:val="20"/>
        </w:rPr>
      </w:pPr>
      <w:r w:rsidRPr="00253BF3">
        <w:rPr>
          <w:rFonts w:ascii="Palatino Linotype" w:hAnsi="Palatino Linotype"/>
          <w:noProof/>
          <w:sz w:val="20"/>
          <w:szCs w:val="20"/>
        </w:rPr>
        <w:t>0: No correlation (no relationship between variables).</w:t>
      </w:r>
    </w:p>
    <w:p w14:paraId="7432C0F6" w14:textId="1291577C" w:rsidR="00253BF3" w:rsidRPr="00253BF3" w:rsidRDefault="00253BF3" w:rsidP="00253BF3">
      <w:pPr>
        <w:rPr>
          <w:rFonts w:ascii="Palatino Linotype" w:hAnsi="Palatino Linotype"/>
          <w:noProof/>
          <w:sz w:val="20"/>
          <w:szCs w:val="20"/>
        </w:rPr>
      </w:pPr>
      <w:r w:rsidRPr="00253BF3">
        <w:rPr>
          <w:rFonts w:ascii="Palatino Linotype" w:hAnsi="Palatino Linotype"/>
          <w:noProof/>
          <w:sz w:val="20"/>
          <w:szCs w:val="20"/>
        </w:rPr>
        <w:t>Interpreting the Correlation Coefficient</w:t>
      </w:r>
    </w:p>
    <w:p w14:paraId="5A218524" w14:textId="21D1BFE6" w:rsidR="00253BF3" w:rsidRPr="00253BF3" w:rsidRDefault="00253BF3">
      <w:pPr>
        <w:numPr>
          <w:ilvl w:val="0"/>
          <w:numId w:val="2"/>
        </w:numPr>
        <w:rPr>
          <w:rFonts w:ascii="Palatino Linotype" w:hAnsi="Palatino Linotype"/>
          <w:noProof/>
          <w:sz w:val="20"/>
          <w:szCs w:val="20"/>
        </w:rPr>
      </w:pPr>
      <w:r w:rsidRPr="00253BF3">
        <w:rPr>
          <w:rFonts w:ascii="Palatino Linotype" w:hAnsi="Palatino Linotype"/>
          <w:noProof/>
          <w:sz w:val="20"/>
          <w:szCs w:val="20"/>
        </w:rPr>
        <w:t>Strength of the Relationship:</w:t>
      </w:r>
    </w:p>
    <w:p w14:paraId="52FDA5F2" w14:textId="3ACE83E2" w:rsidR="00253BF3" w:rsidRPr="00253BF3" w:rsidRDefault="00253BF3">
      <w:pPr>
        <w:numPr>
          <w:ilvl w:val="1"/>
          <w:numId w:val="6"/>
        </w:numPr>
        <w:rPr>
          <w:rFonts w:ascii="Palatino Linotype" w:hAnsi="Palatino Linotype"/>
          <w:noProof/>
          <w:sz w:val="20"/>
          <w:szCs w:val="20"/>
        </w:rPr>
      </w:pPr>
      <w:r w:rsidRPr="00253BF3">
        <w:rPr>
          <w:rFonts w:ascii="Palatino Linotype" w:hAnsi="Palatino Linotype"/>
          <w:noProof/>
          <w:sz w:val="20"/>
          <w:szCs w:val="20"/>
        </w:rPr>
        <w:t>0 to ±0.3: Weak correlation.</w:t>
      </w:r>
    </w:p>
    <w:p w14:paraId="67D41605" w14:textId="565C3C26" w:rsidR="00253BF3" w:rsidRPr="00253BF3" w:rsidRDefault="00253BF3">
      <w:pPr>
        <w:numPr>
          <w:ilvl w:val="1"/>
          <w:numId w:val="6"/>
        </w:numPr>
        <w:rPr>
          <w:rFonts w:ascii="Palatino Linotype" w:hAnsi="Palatino Linotype"/>
          <w:noProof/>
          <w:sz w:val="20"/>
          <w:szCs w:val="20"/>
        </w:rPr>
      </w:pPr>
      <w:r w:rsidRPr="00253BF3">
        <w:rPr>
          <w:rFonts w:ascii="Palatino Linotype" w:hAnsi="Palatino Linotype"/>
          <w:noProof/>
          <w:sz w:val="20"/>
          <w:szCs w:val="20"/>
        </w:rPr>
        <w:t>±0.3 to ±0.7: Moderate correlation.</w:t>
      </w:r>
    </w:p>
    <w:p w14:paraId="4E5DA73D" w14:textId="545A53C3" w:rsidR="00253BF3" w:rsidRPr="00253BF3" w:rsidRDefault="00253BF3">
      <w:pPr>
        <w:numPr>
          <w:ilvl w:val="1"/>
          <w:numId w:val="6"/>
        </w:numPr>
        <w:rPr>
          <w:rFonts w:ascii="Palatino Linotype" w:hAnsi="Palatino Linotype"/>
          <w:noProof/>
          <w:sz w:val="20"/>
          <w:szCs w:val="20"/>
        </w:rPr>
      </w:pPr>
      <w:r w:rsidRPr="00253BF3">
        <w:rPr>
          <w:rFonts w:ascii="Palatino Linotype" w:hAnsi="Palatino Linotype"/>
          <w:noProof/>
          <w:sz w:val="20"/>
          <w:szCs w:val="20"/>
        </w:rPr>
        <w:t>±0.7 to ±1: Strong correlation.</w:t>
      </w:r>
    </w:p>
    <w:p w14:paraId="79E5BECD" w14:textId="39487676" w:rsidR="00253BF3" w:rsidRPr="00253BF3" w:rsidRDefault="00253BF3">
      <w:pPr>
        <w:numPr>
          <w:ilvl w:val="0"/>
          <w:numId w:val="2"/>
        </w:numPr>
        <w:rPr>
          <w:rFonts w:ascii="Palatino Linotype" w:hAnsi="Palatino Linotype"/>
          <w:noProof/>
          <w:sz w:val="20"/>
          <w:szCs w:val="20"/>
        </w:rPr>
      </w:pPr>
      <w:r w:rsidRPr="00253BF3">
        <w:rPr>
          <w:rFonts w:ascii="Palatino Linotype" w:hAnsi="Palatino Linotype"/>
          <w:noProof/>
          <w:sz w:val="20"/>
          <w:szCs w:val="20"/>
        </w:rPr>
        <w:t>Direction of the Relationship:</w:t>
      </w:r>
    </w:p>
    <w:p w14:paraId="7DD5B109" w14:textId="77777777" w:rsidR="00253BF3" w:rsidRPr="00253BF3" w:rsidRDefault="00253BF3">
      <w:pPr>
        <w:numPr>
          <w:ilvl w:val="1"/>
          <w:numId w:val="7"/>
        </w:numPr>
        <w:rPr>
          <w:rFonts w:ascii="Palatino Linotype" w:hAnsi="Palatino Linotype"/>
          <w:noProof/>
          <w:sz w:val="20"/>
          <w:szCs w:val="20"/>
        </w:rPr>
      </w:pPr>
      <w:r w:rsidRPr="00253BF3">
        <w:rPr>
          <w:rFonts w:ascii="Palatino Linotype" w:hAnsi="Palatino Linotype"/>
          <w:noProof/>
          <w:sz w:val="20"/>
          <w:szCs w:val="20"/>
        </w:rPr>
        <w:t>Positive Correlation: Both variables increase or decrease together.</w:t>
      </w:r>
    </w:p>
    <w:p w14:paraId="09F59C23" w14:textId="315AA991" w:rsidR="00253BF3" w:rsidRPr="00253BF3" w:rsidRDefault="00253BF3">
      <w:pPr>
        <w:numPr>
          <w:ilvl w:val="1"/>
          <w:numId w:val="7"/>
        </w:numPr>
        <w:rPr>
          <w:rFonts w:ascii="Palatino Linotype" w:hAnsi="Palatino Linotype"/>
          <w:noProof/>
          <w:sz w:val="20"/>
          <w:szCs w:val="20"/>
        </w:rPr>
      </w:pPr>
      <w:r w:rsidRPr="00253BF3">
        <w:rPr>
          <w:rFonts w:ascii="Palatino Linotype" w:hAnsi="Palatino Linotype"/>
          <w:noProof/>
          <w:sz w:val="20"/>
          <w:szCs w:val="20"/>
        </w:rPr>
        <w:t>Negative Correlation: One variable increases while the other decreases.</w:t>
      </w:r>
    </w:p>
    <w:p w14:paraId="2E73938D" w14:textId="544DDEC6" w:rsidR="00253BF3" w:rsidRPr="00253BF3" w:rsidRDefault="00253BF3">
      <w:pPr>
        <w:numPr>
          <w:ilvl w:val="0"/>
          <w:numId w:val="2"/>
        </w:numPr>
        <w:rPr>
          <w:rFonts w:ascii="Palatino Linotype" w:hAnsi="Palatino Linotype"/>
          <w:noProof/>
          <w:sz w:val="20"/>
          <w:szCs w:val="20"/>
        </w:rPr>
      </w:pPr>
      <w:r w:rsidRPr="00253BF3">
        <w:rPr>
          <w:rFonts w:ascii="Palatino Linotype" w:hAnsi="Palatino Linotype"/>
          <w:noProof/>
          <w:sz w:val="20"/>
          <w:szCs w:val="20"/>
        </w:rPr>
        <w:t>Caution:</w:t>
      </w:r>
    </w:p>
    <w:p w14:paraId="22F061D7" w14:textId="6C61105F" w:rsidR="00253BF3" w:rsidRPr="00253BF3" w:rsidRDefault="00253BF3">
      <w:pPr>
        <w:numPr>
          <w:ilvl w:val="1"/>
          <w:numId w:val="8"/>
        </w:numPr>
        <w:rPr>
          <w:rFonts w:ascii="Palatino Linotype" w:hAnsi="Palatino Linotype"/>
          <w:noProof/>
          <w:sz w:val="20"/>
          <w:szCs w:val="20"/>
        </w:rPr>
      </w:pPr>
      <w:r w:rsidRPr="00253BF3">
        <w:rPr>
          <w:rFonts w:ascii="Palatino Linotype" w:hAnsi="Palatino Linotype"/>
          <w:noProof/>
          <w:sz w:val="20"/>
          <w:szCs w:val="20"/>
        </w:rPr>
        <w:t>Correlation does not imply causation. Even if two variables are strongly correlated, this doesn’t mean one causes the other. Other factors (third variables) might be influencing the relationship.</w:t>
      </w:r>
    </w:p>
    <w:p w14:paraId="6C141DC3" w14:textId="72508ACC" w:rsidR="00253BF3" w:rsidRPr="00253BF3" w:rsidRDefault="00253BF3" w:rsidP="00253BF3">
      <w:pPr>
        <w:rPr>
          <w:rFonts w:ascii="Palatino Linotype" w:hAnsi="Palatino Linotype"/>
          <w:noProof/>
          <w:sz w:val="20"/>
          <w:szCs w:val="20"/>
        </w:rPr>
      </w:pPr>
      <w:r w:rsidRPr="00253BF3">
        <w:rPr>
          <w:rFonts w:ascii="Palatino Linotype" w:hAnsi="Palatino Linotype"/>
          <w:noProof/>
          <w:sz w:val="20"/>
          <w:szCs w:val="20"/>
        </w:rPr>
        <w:t>Example Scenario: Study Hours and Test Scores</w:t>
      </w:r>
    </w:p>
    <w:p w14:paraId="5AC6B574" w14:textId="583EC12D" w:rsidR="00253BF3" w:rsidRDefault="00253BF3" w:rsidP="00253BF3">
      <w:pPr>
        <w:rPr>
          <w:rFonts w:ascii="Palatino Linotype" w:hAnsi="Palatino Linotype"/>
          <w:noProof/>
          <w:sz w:val="20"/>
          <w:szCs w:val="20"/>
        </w:rPr>
      </w:pPr>
      <w:r w:rsidRPr="00253BF3">
        <w:rPr>
          <w:rFonts w:ascii="Palatino Linotype" w:hAnsi="Palatino Linotype"/>
          <w:noProof/>
          <w:sz w:val="20"/>
          <w:szCs w:val="20"/>
        </w:rPr>
        <w:t>A psychology researcher investigates whether hours of study correlate with test scores in a group of students. The correlation coefficient is calculated as +0.85.</w:t>
      </w:r>
    </w:p>
    <w:p w14:paraId="6850FB44" w14:textId="77777777" w:rsidR="00253BF3" w:rsidRPr="00253BF3" w:rsidRDefault="00253BF3" w:rsidP="00253BF3">
      <w:pPr>
        <w:rPr>
          <w:rFonts w:ascii="Palatino Linotype" w:hAnsi="Palatino Linotype"/>
          <w:noProof/>
          <w:sz w:val="20"/>
          <w:szCs w:val="20"/>
        </w:rPr>
      </w:pPr>
    </w:p>
    <w:p w14:paraId="2D4A20F7" w14:textId="77777777"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does a correlation coefficient of +1 indicate?</w:t>
      </w:r>
    </w:p>
    <w:p w14:paraId="0FDF7C26" w14:textId="77777777"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does a correlation coefficient of -0.5 tell you about the relationship between two variables?</w:t>
      </w:r>
    </w:p>
    <w:p w14:paraId="0BAA7E2C" w14:textId="5809D25A"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lastRenderedPageBreak/>
        <w:t>What does it mean if the correlation coefficient is close to 0?</w:t>
      </w:r>
    </w:p>
    <w:p w14:paraId="26B71296" w14:textId="091A6839"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If the correlation coefficient is +0.85, what can you conclude about the strength and direction of the relationship?</w:t>
      </w:r>
    </w:p>
    <w:p w14:paraId="5850CB99" w14:textId="76DBD866"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In the study example, what does the correlation suggest about study hours and test scores?</w:t>
      </w:r>
    </w:p>
    <w:p w14:paraId="2E9F94E2" w14:textId="1A8B6023"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How would you describe a correlation coefficient of -0.2 in terms of strength and direction?</w:t>
      </w:r>
    </w:p>
    <w:p w14:paraId="3B1F75F2" w14:textId="0B528516"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is the difference between a weak and strong correlation?</w:t>
      </w:r>
    </w:p>
    <w:p w14:paraId="40FCA892" w14:textId="0EA5752C"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If a correlation coefficient is negative, what happens to one variable as the other increases?</w:t>
      </w:r>
    </w:p>
    <w:p w14:paraId="37DBB2D8" w14:textId="77777777"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How might a correlation coefficient of 0.3 be interpreted in psychology research?</w:t>
      </w:r>
    </w:p>
    <w:p w14:paraId="0268DF17" w14:textId="48FCE594"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Why is it important to interpret correlation coefficients in the context of the data?</w:t>
      </w:r>
    </w:p>
    <w:p w14:paraId="0C4327F0" w14:textId="7D1E6285"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role does sample size play in interpreting correlation coefficients?</w:t>
      </w:r>
    </w:p>
    <w:p w14:paraId="075FC69C" w14:textId="77777777"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How does a scatterplot visually represent a correlation?</w:t>
      </w:r>
    </w:p>
    <w:p w14:paraId="0052FD6C" w14:textId="420FE1DE"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are outliers, and how can they affect the correlation coefficient?</w:t>
      </w:r>
    </w:p>
    <w:p w14:paraId="0AD0C9A5" w14:textId="54060CEE"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Why might two variables have a high correlation even if they don’t have a causal relationship?</w:t>
      </w:r>
    </w:p>
    <w:p w14:paraId="06D46E5E" w14:textId="314A6D0D" w:rsidR="00253BF3" w:rsidRPr="00253BF3" w:rsidRDefault="00253BF3">
      <w:pPr>
        <w:numPr>
          <w:ilvl w:val="0"/>
          <w:numId w:val="3"/>
        </w:numPr>
        <w:rPr>
          <w:rFonts w:ascii="Palatino Linotype" w:hAnsi="Palatino Linotype"/>
          <w:noProof/>
          <w:sz w:val="20"/>
          <w:szCs w:val="20"/>
        </w:rPr>
      </w:pPr>
      <w:r w:rsidRPr="00253BF3">
        <w:rPr>
          <w:rFonts w:ascii="Palatino Linotype" w:hAnsi="Palatino Linotype"/>
          <w:noProof/>
          <w:sz w:val="20"/>
          <w:szCs w:val="20"/>
        </w:rPr>
        <w:t>What does it mean if two variables have a correlation coefficient of -0.8?</w:t>
      </w:r>
    </w:p>
    <w:p w14:paraId="686C3877" w14:textId="4BEBDF10" w:rsidR="00253BF3" w:rsidRP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Can a strong correlation be misleading? Provide an example.</w:t>
      </w:r>
    </w:p>
    <w:p w14:paraId="1ABF2126" w14:textId="2F46526C" w:rsidR="00253BF3" w:rsidRP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What ethical considerations should researchers keep in mind when presenting correlational findings?</w:t>
      </w:r>
    </w:p>
    <w:p w14:paraId="31676235" w14:textId="551E6A61" w:rsidR="00253BF3" w:rsidRP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How might cultural or environmental factors influence the interpretation of correlations in psychology research?</w:t>
      </w:r>
    </w:p>
    <w:p w14:paraId="662F55F5" w14:textId="283915F4" w:rsidR="00253BF3" w:rsidRP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If a correlation coefficient is 0.9, but the variables are unrelated conceptually, what might explain the high correlation?</w:t>
      </w:r>
    </w:p>
    <w:p w14:paraId="408DB1A1" w14:textId="2DA16038" w:rsid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Reflect on a psychological study you’ve encountered. How did the researchers interpret the correlation, and what conclusions did they draw?</w:t>
      </w:r>
    </w:p>
    <w:p w14:paraId="52C88EE7" w14:textId="13648962" w:rsidR="00253BF3" w:rsidRPr="00253BF3" w:rsidRDefault="00253BF3">
      <w:pPr>
        <w:numPr>
          <w:ilvl w:val="0"/>
          <w:numId w:val="4"/>
        </w:numPr>
        <w:rPr>
          <w:rFonts w:ascii="Palatino Linotype" w:hAnsi="Palatino Linotype"/>
          <w:noProof/>
          <w:sz w:val="20"/>
          <w:szCs w:val="20"/>
        </w:rPr>
      </w:pPr>
      <w:r w:rsidRPr="00253BF3">
        <w:rPr>
          <w:rFonts w:ascii="Palatino Linotype" w:hAnsi="Palatino Linotype"/>
          <w:noProof/>
          <w:sz w:val="20"/>
          <w:szCs w:val="20"/>
        </w:rPr>
        <w:t>Practice Activity: A researcher examines the relationship between the number of hours of sleep and stress levels (on a scale of 1–10). The correlation coefficient is -0.75.</w:t>
      </w:r>
    </w:p>
    <w:p w14:paraId="0C3C9C2C" w14:textId="6276A563" w:rsidR="00253BF3" w:rsidRPr="00253BF3" w:rsidRDefault="00253BF3">
      <w:pPr>
        <w:numPr>
          <w:ilvl w:val="0"/>
          <w:numId w:val="5"/>
        </w:numPr>
        <w:rPr>
          <w:rFonts w:ascii="Palatino Linotype" w:hAnsi="Palatino Linotype"/>
          <w:noProof/>
          <w:sz w:val="20"/>
          <w:szCs w:val="20"/>
        </w:rPr>
      </w:pPr>
      <w:r w:rsidRPr="00253BF3">
        <w:rPr>
          <w:rFonts w:ascii="Palatino Linotype" w:hAnsi="Palatino Linotype"/>
          <w:noProof/>
          <w:sz w:val="20"/>
          <w:szCs w:val="20"/>
        </w:rPr>
        <w:t>What does the negative sign of the correlation coefficient indicate?</w:t>
      </w:r>
    </w:p>
    <w:p w14:paraId="0C400E64" w14:textId="77777777" w:rsidR="00253BF3" w:rsidRPr="00253BF3" w:rsidRDefault="00253BF3">
      <w:pPr>
        <w:numPr>
          <w:ilvl w:val="0"/>
          <w:numId w:val="5"/>
        </w:numPr>
        <w:rPr>
          <w:rFonts w:ascii="Palatino Linotype" w:hAnsi="Palatino Linotype"/>
          <w:noProof/>
          <w:sz w:val="20"/>
          <w:szCs w:val="20"/>
        </w:rPr>
      </w:pPr>
      <w:r w:rsidRPr="00253BF3">
        <w:rPr>
          <w:rFonts w:ascii="Palatino Linotype" w:hAnsi="Palatino Linotype"/>
          <w:noProof/>
          <w:sz w:val="20"/>
          <w:szCs w:val="20"/>
        </w:rPr>
        <w:t>How strong is the relationship between sleep and stress?</w:t>
      </w:r>
    </w:p>
    <w:p w14:paraId="1074D3F8" w14:textId="77777777" w:rsidR="00253BF3" w:rsidRPr="00253BF3" w:rsidRDefault="00253BF3">
      <w:pPr>
        <w:numPr>
          <w:ilvl w:val="0"/>
          <w:numId w:val="5"/>
        </w:numPr>
        <w:rPr>
          <w:rFonts w:ascii="Palatino Linotype" w:hAnsi="Palatino Linotype"/>
          <w:noProof/>
          <w:sz w:val="20"/>
          <w:szCs w:val="20"/>
        </w:rPr>
      </w:pPr>
      <w:r w:rsidRPr="00253BF3">
        <w:rPr>
          <w:rFonts w:ascii="Palatino Linotype" w:hAnsi="Palatino Linotype"/>
          <w:noProof/>
          <w:sz w:val="20"/>
          <w:szCs w:val="20"/>
        </w:rPr>
        <w:t>What might be a plausible explanation for this relationship?</w:t>
      </w:r>
    </w:p>
    <w:p w14:paraId="6CF48910" w14:textId="77777777" w:rsidR="00253BF3" w:rsidRPr="00253BF3" w:rsidRDefault="00253BF3">
      <w:pPr>
        <w:numPr>
          <w:ilvl w:val="0"/>
          <w:numId w:val="5"/>
        </w:numPr>
        <w:rPr>
          <w:rFonts w:ascii="Palatino Linotype" w:hAnsi="Palatino Linotype"/>
          <w:noProof/>
          <w:sz w:val="20"/>
          <w:szCs w:val="20"/>
        </w:rPr>
      </w:pPr>
      <w:r w:rsidRPr="00253BF3">
        <w:rPr>
          <w:rFonts w:ascii="Palatino Linotype" w:hAnsi="Palatino Linotype"/>
          <w:noProof/>
          <w:sz w:val="20"/>
          <w:szCs w:val="20"/>
        </w:rPr>
        <w:t>If the correlation coefficient were closer to 0, what would that mean about the relationship?</w:t>
      </w:r>
    </w:p>
    <w:p w14:paraId="1C0277C0" w14:textId="3CE04B54" w:rsidR="00253BF3" w:rsidRPr="00253BF3" w:rsidRDefault="00253BF3">
      <w:pPr>
        <w:numPr>
          <w:ilvl w:val="0"/>
          <w:numId w:val="5"/>
        </w:numPr>
        <w:rPr>
          <w:rFonts w:ascii="Palatino Linotype" w:hAnsi="Palatino Linotype"/>
          <w:noProof/>
          <w:sz w:val="20"/>
          <w:szCs w:val="20"/>
        </w:rPr>
      </w:pPr>
      <w:r w:rsidRPr="00253BF3">
        <w:rPr>
          <w:rFonts w:ascii="Palatino Linotype" w:hAnsi="Palatino Linotype"/>
          <w:noProof/>
          <w:sz w:val="20"/>
          <w:szCs w:val="20"/>
        </w:rPr>
        <w:t>What additional data could help explain or clarify the relationship between sleep and stress?</w:t>
      </w:r>
    </w:p>
    <w:p w14:paraId="3049B8F1" w14:textId="32C82ED6" w:rsidR="00E45765" w:rsidRPr="00EB498A" w:rsidRDefault="00F07FA5" w:rsidP="003F1286">
      <w:pPr>
        <w:rPr>
          <w:rFonts w:ascii="Arial" w:hAnsi="Arial" w:cs="Arial"/>
          <w:sz w:val="12"/>
          <w:szCs w:val="12"/>
        </w:rPr>
      </w:pPr>
      <w:r w:rsidRPr="00EB498A">
        <w:rPr>
          <w:rFonts w:ascii="Arial" w:hAnsi="Arial" w:cs="Arial"/>
          <w:sz w:val="12"/>
          <w:szCs w:val="12"/>
        </w:rPr>
        <w:t xml:space="preserve">This worksheet is a free download from TomCoster[dot]com. Please support us by buying a copy of </w:t>
      </w:r>
      <w:r w:rsidRPr="00EB498A">
        <w:rPr>
          <w:rFonts w:ascii="Arial" w:hAnsi="Arial" w:cs="Arial"/>
          <w:i/>
          <w:iCs/>
          <w:sz w:val="12"/>
          <w:szCs w:val="12"/>
        </w:rPr>
        <w:t>How to succeed at high school or college</w:t>
      </w:r>
      <w:r w:rsidRPr="00EB498A">
        <w:rPr>
          <w:rFonts w:ascii="Arial" w:hAnsi="Arial" w:cs="Arial"/>
          <w:sz w:val="12"/>
          <w:szCs w:val="12"/>
        </w:rPr>
        <w:t xml:space="preserve"> by Tom Coster – available on Amazon.</w:t>
      </w:r>
      <w:bookmarkEnd w:id="0"/>
    </w:p>
    <w:sectPr w:rsidR="00E45765" w:rsidRPr="00EB498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3913DF"/>
    <w:multiLevelType w:val="multilevel"/>
    <w:tmpl w:val="1108CD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3560B6"/>
    <w:multiLevelType w:val="multilevel"/>
    <w:tmpl w:val="C6A8A9C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8D47FD"/>
    <w:multiLevelType w:val="multilevel"/>
    <w:tmpl w:val="E4BED91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DE29BE"/>
    <w:multiLevelType w:val="multilevel"/>
    <w:tmpl w:val="9BF69F90"/>
    <w:lvl w:ilvl="0">
      <w:start w:val="1"/>
      <w:numFmt w:val="lowerLetter"/>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 w15:restartNumberingAfterBreak="0">
    <w:nsid w:val="3FB66F22"/>
    <w:multiLevelType w:val="multilevel"/>
    <w:tmpl w:val="5C0A5D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6171AA"/>
    <w:multiLevelType w:val="multilevel"/>
    <w:tmpl w:val="47A4C1A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10364F"/>
    <w:multiLevelType w:val="multilevel"/>
    <w:tmpl w:val="7B50236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7A768C6"/>
    <w:multiLevelType w:val="multilevel"/>
    <w:tmpl w:val="6D8AC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3799103">
    <w:abstractNumId w:val="4"/>
  </w:num>
  <w:num w:numId="2" w16cid:durableId="1523278566">
    <w:abstractNumId w:val="0"/>
  </w:num>
  <w:num w:numId="3" w16cid:durableId="1276864947">
    <w:abstractNumId w:val="7"/>
  </w:num>
  <w:num w:numId="4" w16cid:durableId="1759210918">
    <w:abstractNumId w:val="2"/>
  </w:num>
  <w:num w:numId="5" w16cid:durableId="334920073">
    <w:abstractNumId w:val="3"/>
  </w:num>
  <w:num w:numId="6" w16cid:durableId="1107627156">
    <w:abstractNumId w:val="6"/>
  </w:num>
  <w:num w:numId="7" w16cid:durableId="1718357565">
    <w:abstractNumId w:val="1"/>
  </w:num>
  <w:num w:numId="8" w16cid:durableId="1695767365">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5506C"/>
    <w:rsid w:val="00160809"/>
    <w:rsid w:val="00177393"/>
    <w:rsid w:val="00253BF3"/>
    <w:rsid w:val="00320E70"/>
    <w:rsid w:val="003743E1"/>
    <w:rsid w:val="003817C8"/>
    <w:rsid w:val="003A5435"/>
    <w:rsid w:val="003F1286"/>
    <w:rsid w:val="004422D2"/>
    <w:rsid w:val="004928E5"/>
    <w:rsid w:val="004F382F"/>
    <w:rsid w:val="00550C6E"/>
    <w:rsid w:val="005A2B1A"/>
    <w:rsid w:val="005D1040"/>
    <w:rsid w:val="00667B33"/>
    <w:rsid w:val="00695EA8"/>
    <w:rsid w:val="006E5BE5"/>
    <w:rsid w:val="008503CD"/>
    <w:rsid w:val="008A4F37"/>
    <w:rsid w:val="00AA68EC"/>
    <w:rsid w:val="00B25AAB"/>
    <w:rsid w:val="00B4782F"/>
    <w:rsid w:val="00B91DFE"/>
    <w:rsid w:val="00BF1E73"/>
    <w:rsid w:val="00C31E4B"/>
    <w:rsid w:val="00C83A8A"/>
    <w:rsid w:val="00D80A9D"/>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388143217">
      <w:bodyDiv w:val="1"/>
      <w:marLeft w:val="0"/>
      <w:marRight w:val="0"/>
      <w:marTop w:val="0"/>
      <w:marBottom w:val="0"/>
      <w:divBdr>
        <w:top w:val="none" w:sz="0" w:space="0" w:color="auto"/>
        <w:left w:val="none" w:sz="0" w:space="0" w:color="auto"/>
        <w:bottom w:val="none" w:sz="0" w:space="0" w:color="auto"/>
        <w:right w:val="none" w:sz="0" w:space="0" w:color="auto"/>
      </w:divBdr>
    </w:div>
    <w:div w:id="1485899658">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30</cp:revision>
  <dcterms:created xsi:type="dcterms:W3CDTF">2025-01-10T11:38:00Z</dcterms:created>
  <dcterms:modified xsi:type="dcterms:W3CDTF">2025-01-22T06:28:00Z</dcterms:modified>
</cp:coreProperties>
</file>