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DB8605" w14:textId="284ED827" w:rsidR="00571661" w:rsidRPr="00571661" w:rsidRDefault="00571661" w:rsidP="00571661">
      <w:pPr>
        <w:rPr>
          <w:rFonts w:ascii="Palatino Linotype" w:hAnsi="Palatino Linotype"/>
          <w:noProof/>
          <w:sz w:val="28"/>
          <w:szCs w:val="28"/>
        </w:rPr>
      </w:pPr>
      <w:r w:rsidRPr="00571661">
        <w:rPr>
          <w:rFonts w:ascii="Palatino Linotype" w:hAnsi="Palatino Linotype"/>
          <w:noProof/>
          <w:sz w:val="28"/>
          <w:szCs w:val="28"/>
        </w:rPr>
        <w:t>Worksheet: Application of Operant Conditioning to Change Behavior</w:t>
      </w:r>
    </w:p>
    <w:p w14:paraId="1372F114" w14:textId="2E03E617" w:rsidR="00571661" w:rsidRPr="00571661" w:rsidRDefault="007E1590" w:rsidP="00571661">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2AF4957C" wp14:editId="338C1BF8">
            <wp:simplePos x="0" y="0"/>
            <wp:positionH relativeFrom="margin">
              <wp:align>right</wp:align>
            </wp:positionH>
            <wp:positionV relativeFrom="paragraph">
              <wp:posOffset>64247</wp:posOffset>
            </wp:positionV>
            <wp:extent cx="4253812" cy="2834640"/>
            <wp:effectExtent l="0" t="0" r="0" b="3810"/>
            <wp:wrapSquare wrapText="bothSides"/>
            <wp:docPr id="1813783550" name="Picture 1" descr="People swimming in the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3783550" name="Picture 1" descr="People swimming in the water&#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53812" cy="2834640"/>
                    </a:xfrm>
                    <a:prstGeom prst="rect">
                      <a:avLst/>
                    </a:prstGeom>
                  </pic:spPr>
                </pic:pic>
              </a:graphicData>
            </a:graphic>
            <wp14:sizeRelH relativeFrom="margin">
              <wp14:pctWidth>0</wp14:pctWidth>
            </wp14:sizeRelH>
            <wp14:sizeRelV relativeFrom="margin">
              <wp14:pctHeight>0</wp14:pctHeight>
            </wp14:sizeRelV>
          </wp:anchor>
        </w:drawing>
      </w:r>
      <w:r w:rsidR="00571661" w:rsidRPr="00571661">
        <w:rPr>
          <w:rFonts w:ascii="Palatino Linotype" w:hAnsi="Palatino Linotype"/>
          <w:noProof/>
          <w:sz w:val="20"/>
          <w:szCs w:val="20"/>
        </w:rPr>
        <w:t>Article: How Sydney Police Used Operant Conditioning to Improve Teen Behavior at Bondi Beach</w:t>
      </w:r>
      <w:r w:rsidR="00571661">
        <w:rPr>
          <w:rFonts w:ascii="Palatino Linotype" w:hAnsi="Palatino Linotype"/>
          <w:noProof/>
          <w:sz w:val="20"/>
          <w:szCs w:val="20"/>
        </w:rPr>
        <w:t xml:space="preserve"> (</w:t>
      </w:r>
      <w:r w:rsidR="00571661" w:rsidRPr="00571661">
        <w:rPr>
          <w:rFonts w:ascii="Palatino Linotype" w:hAnsi="Palatino Linotype"/>
          <w:noProof/>
          <w:sz w:val="20"/>
          <w:szCs w:val="20"/>
        </w:rPr>
        <w:t xml:space="preserve">Published in </w:t>
      </w:r>
      <w:r w:rsidR="00571661" w:rsidRPr="00571661">
        <w:rPr>
          <w:rFonts w:ascii="Palatino Linotype" w:hAnsi="Palatino Linotype"/>
          <w:i/>
          <w:iCs/>
          <w:noProof/>
          <w:sz w:val="20"/>
          <w:szCs w:val="20"/>
        </w:rPr>
        <w:t>The Sydney Times</w:t>
      </w:r>
      <w:r w:rsidR="00571661">
        <w:rPr>
          <w:rFonts w:ascii="Palatino Linotype" w:hAnsi="Palatino Linotype"/>
          <w:i/>
          <w:iCs/>
          <w:noProof/>
          <w:sz w:val="20"/>
          <w:szCs w:val="20"/>
        </w:rPr>
        <w:t>)</w:t>
      </w:r>
    </w:p>
    <w:p w14:paraId="782F773A" w14:textId="77777777" w:rsidR="00571661" w:rsidRDefault="00571661" w:rsidP="00571661">
      <w:pPr>
        <w:rPr>
          <w:rFonts w:ascii="Palatino Linotype" w:hAnsi="Palatino Linotype"/>
          <w:noProof/>
          <w:sz w:val="20"/>
          <w:szCs w:val="20"/>
        </w:rPr>
      </w:pPr>
      <w:r w:rsidRPr="00571661">
        <w:rPr>
          <w:rFonts w:ascii="Palatino Linotype" w:hAnsi="Palatino Linotype"/>
          <w:noProof/>
          <w:sz w:val="20"/>
          <w:szCs w:val="20"/>
        </w:rPr>
        <w:t>The iconic Bondi Beach, famous for its pristine sands and vibrant atmosphere, faced challenges last summer as groups of unruly teenagers disrupted the peaceful environment. Issues included loud, antisocial behavior, dangerous surfing near swimmers, littering, and underage drinking. To address these problems, the Sydney Police collaborated with behavioral psychologists to implement operant conditioning strategies, achieving remarkable success.</w:t>
      </w:r>
    </w:p>
    <w:p w14:paraId="10C88976" w14:textId="77777777" w:rsidR="00571661" w:rsidRDefault="00571661" w:rsidP="00571661">
      <w:pPr>
        <w:rPr>
          <w:rFonts w:ascii="Palatino Linotype" w:hAnsi="Palatino Linotype"/>
          <w:noProof/>
          <w:sz w:val="20"/>
          <w:szCs w:val="20"/>
        </w:rPr>
      </w:pPr>
      <w:r w:rsidRPr="00571661">
        <w:rPr>
          <w:rFonts w:ascii="Palatino Linotype" w:hAnsi="Palatino Linotype"/>
          <w:noProof/>
          <w:sz w:val="20"/>
          <w:szCs w:val="20"/>
        </w:rPr>
        <w:t>The police introduced a “Beach Buddy” program, where teens demonstrating positive behavior, such as helping clean the beach or respecting swim zones, earned reward tokens. These tokens could be redeemed for free snacks, discounted surfboard rentals, or access to exclusive summer events. By associating good behavior with tangible rewards, the program encouraged teens to act responsibly and engage positively with the beach community.</w:t>
      </w:r>
    </w:p>
    <w:p w14:paraId="759B4302" w14:textId="77777777" w:rsidR="00571661" w:rsidRDefault="00571661" w:rsidP="00571661">
      <w:pPr>
        <w:rPr>
          <w:rFonts w:ascii="Palatino Linotype" w:hAnsi="Palatino Linotype"/>
          <w:noProof/>
          <w:sz w:val="20"/>
          <w:szCs w:val="20"/>
        </w:rPr>
      </w:pPr>
      <w:r w:rsidRPr="00571661">
        <w:rPr>
          <w:rFonts w:ascii="Palatino Linotype" w:hAnsi="Palatino Linotype"/>
          <w:noProof/>
          <w:sz w:val="20"/>
          <w:szCs w:val="20"/>
        </w:rPr>
        <w:t>Authorities also removed deterrents to proper behavior. Additional trash bins were placed throughout the beach, and smoking zones were clearly marked and positioned away from family areas. By making it easier for teens to follow the rules, the police reduced excuses for noncompliance and improved adherence to guidelines.</w:t>
      </w:r>
    </w:p>
    <w:p w14:paraId="422F546C" w14:textId="77777777" w:rsidR="00571661" w:rsidRDefault="00571661" w:rsidP="00571661">
      <w:pPr>
        <w:rPr>
          <w:rFonts w:ascii="Palatino Linotype" w:hAnsi="Palatino Linotype"/>
          <w:noProof/>
          <w:sz w:val="20"/>
          <w:szCs w:val="20"/>
        </w:rPr>
      </w:pPr>
      <w:r w:rsidRPr="00571661">
        <w:rPr>
          <w:rFonts w:ascii="Palatino Linotype" w:hAnsi="Palatino Linotype"/>
          <w:noProof/>
          <w:sz w:val="20"/>
          <w:szCs w:val="20"/>
        </w:rPr>
        <w:t>To address dangerous surfing and underage drinking, the police implemented on-the-spot fines. These fines were immediately issued to those engaging in unsafe or illegal activities. Patrols were increased to ensure that rule enforcement was consistent, sending a clear message about the consequences of antisocial behavior.</w:t>
      </w:r>
    </w:p>
    <w:p w14:paraId="431B3214" w14:textId="77777777" w:rsidR="00571661" w:rsidRDefault="00571661" w:rsidP="00571661">
      <w:pPr>
        <w:rPr>
          <w:rFonts w:ascii="Palatino Linotype" w:hAnsi="Palatino Linotype"/>
          <w:noProof/>
          <w:sz w:val="20"/>
          <w:szCs w:val="20"/>
        </w:rPr>
      </w:pPr>
      <w:r w:rsidRPr="00571661">
        <w:rPr>
          <w:rFonts w:ascii="Palatino Linotype" w:hAnsi="Palatino Linotype"/>
          <w:noProof/>
          <w:sz w:val="20"/>
          <w:szCs w:val="20"/>
        </w:rPr>
        <w:t>Persistent offenders faced stricter measures, such as temporary bans from the beach or confiscation of surfboards and other recreational equipment. This removal of privileges highlighted the importance of following the rules to enjoy access to Bondi’s amenities.</w:t>
      </w:r>
    </w:p>
    <w:p w14:paraId="4B1A6592" w14:textId="1503853D" w:rsidR="00571661" w:rsidRPr="00571661" w:rsidRDefault="00571661" w:rsidP="00571661">
      <w:pPr>
        <w:rPr>
          <w:rFonts w:ascii="Palatino Linotype" w:hAnsi="Palatino Linotype"/>
          <w:noProof/>
          <w:sz w:val="20"/>
          <w:szCs w:val="20"/>
        </w:rPr>
      </w:pPr>
      <w:r w:rsidRPr="00571661">
        <w:rPr>
          <w:rFonts w:ascii="Palatino Linotype" w:hAnsi="Palatino Linotype"/>
          <w:noProof/>
          <w:sz w:val="20"/>
          <w:szCs w:val="20"/>
        </w:rPr>
        <w:t>Within two months, complaints about unruly behavior dropped by 60%, and Bondi Beach saw a noticeable improvement in its family-friendly atmosphere. Feedback from locals and tourists alike praised the initiative, noting how much more enjoyable the beach experience had become.</w:t>
      </w:r>
    </w:p>
    <w:p w14:paraId="4EB76A9B" w14:textId="77777777" w:rsidR="00571661" w:rsidRPr="00571661" w:rsidRDefault="00571661" w:rsidP="00571661">
      <w:pPr>
        <w:rPr>
          <w:rFonts w:ascii="Palatino Linotype" w:hAnsi="Palatino Linotype"/>
          <w:noProof/>
          <w:sz w:val="20"/>
          <w:szCs w:val="20"/>
        </w:rPr>
      </w:pPr>
      <w:r w:rsidRPr="00571661">
        <w:rPr>
          <w:rFonts w:ascii="Palatino Linotype" w:hAnsi="Palatino Linotype"/>
          <w:noProof/>
          <w:sz w:val="20"/>
          <w:szCs w:val="20"/>
        </w:rPr>
        <w:t>“We focused on rewarding positive behavior rather than just punishing bad behavior,” said Inspector Amanda Fraser, who led the initiative. “The combination of reinforcement and targeted consequences helped create a cultural shift among the teens.”</w:t>
      </w:r>
    </w:p>
    <w:p w14:paraId="6D818A9B" w14:textId="77777777" w:rsidR="00571661" w:rsidRDefault="00571661" w:rsidP="00571661">
      <w:pPr>
        <w:rPr>
          <w:rFonts w:ascii="Palatino Linotype" w:hAnsi="Palatino Linotype"/>
          <w:noProof/>
          <w:sz w:val="20"/>
          <w:szCs w:val="20"/>
        </w:rPr>
      </w:pPr>
      <w:r w:rsidRPr="00571661">
        <w:rPr>
          <w:rFonts w:ascii="Palatino Linotype" w:hAnsi="Palatino Linotype"/>
          <w:noProof/>
          <w:sz w:val="20"/>
          <w:szCs w:val="20"/>
        </w:rPr>
        <w:lastRenderedPageBreak/>
        <w:t>The Bondi Beach initiative is now being studied as a model for managing public spaces, demonstrating how operant conditioning can be applied effectively to improve community interactions and behavior.</w:t>
      </w:r>
    </w:p>
    <w:p w14:paraId="212FFA35" w14:textId="77777777" w:rsidR="00571661" w:rsidRPr="00571661" w:rsidRDefault="00571661" w:rsidP="00571661">
      <w:pPr>
        <w:rPr>
          <w:rFonts w:ascii="Palatino Linotype" w:hAnsi="Palatino Linotype"/>
          <w:noProof/>
          <w:sz w:val="20"/>
          <w:szCs w:val="20"/>
        </w:rPr>
      </w:pPr>
    </w:p>
    <w:p w14:paraId="15879EE6"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What is operant conditioning, and how was it used at Bondi Beach?</w:t>
      </w:r>
    </w:p>
    <w:p w14:paraId="0EE79E99"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What role did positive reinforcement play in changing teen behavior?</w:t>
      </w:r>
    </w:p>
    <w:p w14:paraId="66BBFA2B"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What were the rewards offered through the “Beach Buddy” program?</w:t>
      </w:r>
    </w:p>
    <w:p w14:paraId="5479325D"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How did negative reinforcement make it easier for teens to follow the rules?</w:t>
      </w:r>
    </w:p>
    <w:p w14:paraId="488E0575"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Why were additional trash bins and designated smoking zones introduced?</w:t>
      </w:r>
    </w:p>
    <w:p w14:paraId="0B743405"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What examples of positive punishment were used in this initiative?</w:t>
      </w:r>
    </w:p>
    <w:p w14:paraId="03FC677B"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Why did the police issue on-the-spot fines, and what behavior did this target?</w:t>
      </w:r>
    </w:p>
    <w:p w14:paraId="051A8DFD"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How was negative punishment applied to repeat offenders?</w:t>
      </w:r>
    </w:p>
    <w:p w14:paraId="66C5CE24"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What privileges were removed from those who broke the rules multiple times?</w:t>
      </w:r>
    </w:p>
    <w:p w14:paraId="4D8233DD"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What was the percentage drop in complaints after the initiative?</w:t>
      </w:r>
    </w:p>
    <w:p w14:paraId="170C77A2"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Why did the police prioritize positive reinforcement over punishment?</w:t>
      </w:r>
    </w:p>
    <w:p w14:paraId="54564D3A"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What behaviors were most problematic among teens at Bondi Beach?</w:t>
      </w:r>
    </w:p>
    <w:p w14:paraId="0DDD9FF0"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How did the combination of reinforcement and punishment help create a cultural shift?</w:t>
      </w:r>
    </w:p>
    <w:p w14:paraId="0A4D62F4"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Why is consistency in enforcement important for operant conditioning to work?</w:t>
      </w:r>
    </w:p>
    <w:p w14:paraId="55D9D6EC" w14:textId="77777777" w:rsidR="00571661" w:rsidRPr="00571661" w:rsidRDefault="00571661" w:rsidP="00571661">
      <w:pPr>
        <w:numPr>
          <w:ilvl w:val="0"/>
          <w:numId w:val="15"/>
        </w:numPr>
        <w:rPr>
          <w:rFonts w:ascii="Palatino Linotype" w:hAnsi="Palatino Linotype"/>
          <w:noProof/>
          <w:sz w:val="20"/>
          <w:szCs w:val="20"/>
        </w:rPr>
      </w:pPr>
      <w:r w:rsidRPr="00571661">
        <w:rPr>
          <w:rFonts w:ascii="Palatino Linotype" w:hAnsi="Palatino Linotype"/>
          <w:noProof/>
          <w:sz w:val="20"/>
          <w:szCs w:val="20"/>
        </w:rPr>
        <w:t>What makes the Bondi Beach initiative a good model for other public spaces?</w:t>
      </w:r>
    </w:p>
    <w:p w14:paraId="7711EEB8" w14:textId="77777777" w:rsidR="00571661" w:rsidRPr="00571661" w:rsidRDefault="00571661" w:rsidP="00571661">
      <w:pPr>
        <w:numPr>
          <w:ilvl w:val="0"/>
          <w:numId w:val="16"/>
        </w:numPr>
        <w:rPr>
          <w:rFonts w:ascii="Palatino Linotype" w:hAnsi="Palatino Linotype"/>
          <w:noProof/>
          <w:sz w:val="20"/>
          <w:szCs w:val="20"/>
        </w:rPr>
      </w:pPr>
      <w:r w:rsidRPr="00571661">
        <w:rPr>
          <w:rFonts w:ascii="Palatino Linotype" w:hAnsi="Palatino Linotype"/>
          <w:noProof/>
          <w:sz w:val="20"/>
          <w:szCs w:val="20"/>
        </w:rPr>
        <w:t>Do you think the use of fines was effective in addressing dangerous surfing and underage drinking? Why or why not?</w:t>
      </w:r>
    </w:p>
    <w:p w14:paraId="05FFF3C5" w14:textId="77777777" w:rsidR="00571661" w:rsidRPr="00571661" w:rsidRDefault="00571661" w:rsidP="00571661">
      <w:pPr>
        <w:numPr>
          <w:ilvl w:val="0"/>
          <w:numId w:val="16"/>
        </w:numPr>
        <w:rPr>
          <w:rFonts w:ascii="Palatino Linotype" w:hAnsi="Palatino Linotype"/>
          <w:noProof/>
          <w:sz w:val="20"/>
          <w:szCs w:val="20"/>
        </w:rPr>
      </w:pPr>
      <w:r w:rsidRPr="00571661">
        <w:rPr>
          <w:rFonts w:ascii="Palatino Linotype" w:hAnsi="Palatino Linotype"/>
          <w:noProof/>
          <w:sz w:val="20"/>
          <w:szCs w:val="20"/>
        </w:rPr>
        <w:t>How might cultural attitudes toward public behavior influence the success of such initiatives?</w:t>
      </w:r>
    </w:p>
    <w:p w14:paraId="473787D6" w14:textId="77777777" w:rsidR="00571661" w:rsidRPr="00571661" w:rsidRDefault="00571661" w:rsidP="00571661">
      <w:pPr>
        <w:numPr>
          <w:ilvl w:val="0"/>
          <w:numId w:val="16"/>
        </w:numPr>
        <w:rPr>
          <w:rFonts w:ascii="Palatino Linotype" w:hAnsi="Palatino Linotype"/>
          <w:noProof/>
          <w:sz w:val="20"/>
          <w:szCs w:val="20"/>
        </w:rPr>
      </w:pPr>
      <w:r w:rsidRPr="00571661">
        <w:rPr>
          <w:rFonts w:ascii="Palatino Linotype" w:hAnsi="Palatino Linotype"/>
          <w:noProof/>
          <w:sz w:val="20"/>
          <w:szCs w:val="20"/>
        </w:rPr>
        <w:t>What ethical considerations should be kept in mind when using operant conditioning in public spaces?</w:t>
      </w:r>
    </w:p>
    <w:p w14:paraId="3862EA38" w14:textId="77777777" w:rsidR="00571661" w:rsidRPr="00571661" w:rsidRDefault="00571661" w:rsidP="00571661">
      <w:pPr>
        <w:numPr>
          <w:ilvl w:val="0"/>
          <w:numId w:val="16"/>
        </w:numPr>
        <w:rPr>
          <w:rFonts w:ascii="Palatino Linotype" w:hAnsi="Palatino Linotype"/>
          <w:noProof/>
          <w:sz w:val="20"/>
          <w:szCs w:val="20"/>
        </w:rPr>
      </w:pPr>
      <w:r w:rsidRPr="00571661">
        <w:rPr>
          <w:rFonts w:ascii="Palatino Linotype" w:hAnsi="Palatino Linotype"/>
          <w:noProof/>
          <w:sz w:val="20"/>
          <w:szCs w:val="20"/>
        </w:rPr>
        <w:t>What potential challenges might arise in sustaining the long-term success of this initiative?</w:t>
      </w:r>
    </w:p>
    <w:p w14:paraId="45C03924" w14:textId="77777777" w:rsidR="00571661" w:rsidRPr="00571661" w:rsidRDefault="00571661" w:rsidP="00571661">
      <w:pPr>
        <w:numPr>
          <w:ilvl w:val="0"/>
          <w:numId w:val="16"/>
        </w:numPr>
        <w:rPr>
          <w:rFonts w:ascii="Palatino Linotype" w:hAnsi="Palatino Linotype"/>
          <w:noProof/>
          <w:sz w:val="20"/>
          <w:szCs w:val="20"/>
        </w:rPr>
      </w:pPr>
      <w:r w:rsidRPr="00571661">
        <w:rPr>
          <w:rFonts w:ascii="Palatino Linotype" w:hAnsi="Palatino Linotype"/>
          <w:noProof/>
          <w:sz w:val="20"/>
          <w:szCs w:val="20"/>
        </w:rPr>
        <w:t>Reflect on a public behavior issue in your own community. How could operant conditioning be used to address it?</w:t>
      </w:r>
    </w:p>
    <w:p w14:paraId="425FD890" w14:textId="64AF7485" w:rsidR="00AA68EC" w:rsidRPr="00AA68EC" w:rsidRDefault="00AA68EC" w:rsidP="00033ED9">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5E117E7"/>
    <w:multiLevelType w:val="multilevel"/>
    <w:tmpl w:val="5F96961C"/>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E637542"/>
    <w:multiLevelType w:val="multilevel"/>
    <w:tmpl w:val="844A9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AAC1363"/>
    <w:multiLevelType w:val="multilevel"/>
    <w:tmpl w:val="E9B8F7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D074750"/>
    <w:multiLevelType w:val="multilevel"/>
    <w:tmpl w:val="FC4A6574"/>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10"/>
  </w:num>
  <w:num w:numId="3" w16cid:durableId="1445421536">
    <w:abstractNumId w:val="13"/>
  </w:num>
  <w:num w:numId="4" w16cid:durableId="2052877603">
    <w:abstractNumId w:val="6"/>
  </w:num>
  <w:num w:numId="5" w16cid:durableId="367291991">
    <w:abstractNumId w:val="8"/>
  </w:num>
  <w:num w:numId="6" w16cid:durableId="617294553">
    <w:abstractNumId w:val="15"/>
  </w:num>
  <w:num w:numId="7" w16cid:durableId="2030332939">
    <w:abstractNumId w:val="7"/>
  </w:num>
  <w:num w:numId="8" w16cid:durableId="179635146">
    <w:abstractNumId w:val="3"/>
  </w:num>
  <w:num w:numId="9" w16cid:durableId="796071031">
    <w:abstractNumId w:val="5"/>
  </w:num>
  <w:num w:numId="10" w16cid:durableId="1226335305">
    <w:abstractNumId w:val="14"/>
  </w:num>
  <w:num w:numId="11" w16cid:durableId="1151293647">
    <w:abstractNumId w:val="4"/>
  </w:num>
  <w:num w:numId="12" w16cid:durableId="888343581">
    <w:abstractNumId w:val="11"/>
  </w:num>
  <w:num w:numId="13" w16cid:durableId="864908914">
    <w:abstractNumId w:val="2"/>
  </w:num>
  <w:num w:numId="14" w16cid:durableId="1058631188">
    <w:abstractNumId w:val="12"/>
  </w:num>
  <w:num w:numId="15" w16cid:durableId="1279331588">
    <w:abstractNumId w:val="9"/>
  </w:num>
  <w:num w:numId="16" w16cid:durableId="75401212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033ED9"/>
    <w:rsid w:val="0015506C"/>
    <w:rsid w:val="00160809"/>
    <w:rsid w:val="00177393"/>
    <w:rsid w:val="00320E70"/>
    <w:rsid w:val="00321194"/>
    <w:rsid w:val="003743E1"/>
    <w:rsid w:val="003817C8"/>
    <w:rsid w:val="003A5435"/>
    <w:rsid w:val="003F1286"/>
    <w:rsid w:val="004928E5"/>
    <w:rsid w:val="004F382F"/>
    <w:rsid w:val="00571661"/>
    <w:rsid w:val="005D1040"/>
    <w:rsid w:val="00695EA8"/>
    <w:rsid w:val="007E1590"/>
    <w:rsid w:val="00A6429C"/>
    <w:rsid w:val="00AA68EC"/>
    <w:rsid w:val="00B25AAB"/>
    <w:rsid w:val="00C31E4B"/>
    <w:rsid w:val="00E45765"/>
    <w:rsid w:val="00EE6459"/>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2212898">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89849428">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151826098">
      <w:bodyDiv w:val="1"/>
      <w:marLeft w:val="0"/>
      <w:marRight w:val="0"/>
      <w:marTop w:val="0"/>
      <w:marBottom w:val="0"/>
      <w:divBdr>
        <w:top w:val="none" w:sz="0" w:space="0" w:color="auto"/>
        <w:left w:val="none" w:sz="0" w:space="0" w:color="auto"/>
        <w:bottom w:val="none" w:sz="0" w:space="0" w:color="auto"/>
        <w:right w:val="none" w:sz="0" w:space="0" w:color="auto"/>
      </w:divBdr>
    </w:div>
    <w:div w:id="1261139746">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2</Pages>
  <Words>667</Words>
  <Characters>3803</Characters>
  <Application>Microsoft Office Word</Application>
  <DocSecurity>0</DocSecurity>
  <Lines>31</Lines>
  <Paragraphs>8</Paragraphs>
  <ScaleCrop>false</ScaleCrop>
  <Company/>
  <LinksUpToDate>false</LinksUpToDate>
  <CharactersWithSpaces>4462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16</cp:revision>
  <dcterms:created xsi:type="dcterms:W3CDTF">2025-01-10T11:38:00Z</dcterms:created>
  <dcterms:modified xsi:type="dcterms:W3CDTF">2025-01-23T07:19:00Z</dcterms:modified>
</cp:coreProperties>
</file>