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ABCB1" w14:textId="0C1F8D7C" w:rsidR="00E80E54" w:rsidRPr="00E80E54" w:rsidRDefault="00E80E54" w:rsidP="00E80E54">
      <w:pPr>
        <w:rPr>
          <w:rFonts w:ascii="Palatino Linotype" w:hAnsi="Palatino Linotype"/>
          <w:sz w:val="20"/>
          <w:szCs w:val="20"/>
        </w:rPr>
      </w:pPr>
      <w:r w:rsidRPr="00E80E54">
        <w:rPr>
          <w:rFonts w:ascii="Palatino Linotype" w:hAnsi="Palatino Linotype"/>
          <w:b/>
          <w:bCs/>
          <w:sz w:val="20"/>
          <w:szCs w:val="20"/>
        </w:rPr>
        <w:t xml:space="preserve">Worksheet: </w:t>
      </w:r>
      <w:r w:rsidRPr="00E80E54">
        <w:rPr>
          <w:rFonts w:ascii="Palatino Linotype" w:hAnsi="Palatino Linotype"/>
          <w:sz w:val="20"/>
          <w:szCs w:val="20"/>
        </w:rPr>
        <w:t>Exploring the Psychology Concept of Perspective</w:t>
      </w:r>
    </w:p>
    <w:p w14:paraId="6ABEE58E" w14:textId="6AB959D8" w:rsidR="00E80E54" w:rsidRPr="00E80E54" w:rsidRDefault="00E80E54" w:rsidP="00E80E54">
      <w:pPr>
        <w:rPr>
          <w:rFonts w:ascii="Palatino Linotype" w:hAnsi="Palatino Linotype"/>
          <w:sz w:val="20"/>
          <w:szCs w:val="20"/>
        </w:rPr>
      </w:pPr>
      <w:r w:rsidRPr="00E80E54">
        <w:rPr>
          <w:rFonts w:ascii="Palatino Linotype" w:hAnsi="Palatino Linotype"/>
          <w:b/>
          <w:bCs/>
          <w:sz w:val="20"/>
          <w:szCs w:val="20"/>
        </w:rPr>
        <w:t xml:space="preserve">Objective: </w:t>
      </w:r>
      <w:r w:rsidRPr="00E80E54">
        <w:rPr>
          <w:rFonts w:ascii="Palatino Linotype" w:hAnsi="Palatino Linotype"/>
          <w:sz w:val="20"/>
          <w:szCs w:val="20"/>
        </w:rPr>
        <w:t xml:space="preserve">To explore the concept of Perspective in psychology and how it influences our understanding of human </w:t>
      </w:r>
      <w:proofErr w:type="spellStart"/>
      <w:r w:rsidRPr="00E80E54">
        <w:rPr>
          <w:rFonts w:ascii="Palatino Linotype" w:hAnsi="Palatino Linotype"/>
          <w:sz w:val="20"/>
          <w:szCs w:val="20"/>
        </w:rPr>
        <w:t>behavior</w:t>
      </w:r>
      <w:proofErr w:type="spellEnd"/>
      <w:r w:rsidRPr="00E80E54">
        <w:rPr>
          <w:rFonts w:ascii="Palatino Linotype" w:hAnsi="Palatino Linotype"/>
          <w:sz w:val="20"/>
          <w:szCs w:val="20"/>
        </w:rPr>
        <w:t>, decision-making, and communication.</w:t>
      </w:r>
    </w:p>
    <w:p w14:paraId="2749ACFD" w14:textId="300EDFBB" w:rsidR="00E80E54" w:rsidRPr="00E80E54" w:rsidRDefault="00E80E54" w:rsidP="00E80E54">
      <w:pPr>
        <w:rPr>
          <w:rFonts w:ascii="Palatino Linotype" w:hAnsi="Palatino Linotype"/>
          <w:sz w:val="20"/>
          <w:szCs w:val="20"/>
        </w:rPr>
      </w:pPr>
      <w:r w:rsidRPr="00E80E54">
        <w:rPr>
          <w:rFonts w:ascii="Palatino Linotype" w:hAnsi="Palatino Linotype"/>
          <w:b/>
          <w:bCs/>
          <w:sz w:val="20"/>
          <w:szCs w:val="20"/>
        </w:rPr>
        <w:t xml:space="preserve">Instructions: </w:t>
      </w:r>
      <w:r w:rsidRPr="00E80E54">
        <w:rPr>
          <w:rFonts w:ascii="Palatino Linotype" w:hAnsi="Palatino Linotype"/>
          <w:sz w:val="20"/>
          <w:szCs w:val="20"/>
        </w:rPr>
        <w:t xml:space="preserve">Read the following scenarios and answer the questions to </w:t>
      </w:r>
      <w:proofErr w:type="spellStart"/>
      <w:r w:rsidRPr="00E80E54">
        <w:rPr>
          <w:rFonts w:ascii="Palatino Linotype" w:hAnsi="Palatino Linotype"/>
          <w:sz w:val="20"/>
          <w:szCs w:val="20"/>
        </w:rPr>
        <w:t>analyze</w:t>
      </w:r>
      <w:proofErr w:type="spellEnd"/>
      <w:r w:rsidRPr="00E80E54">
        <w:rPr>
          <w:rFonts w:ascii="Palatino Linotype" w:hAnsi="Palatino Linotype"/>
          <w:sz w:val="20"/>
          <w:szCs w:val="20"/>
        </w:rPr>
        <w:t xml:space="preserve"> how different perspectives shape our thoughts, actions, and interactions. Consider how perspective-taking can help in understanding diverse points of view in everyday situations.</w:t>
      </w:r>
    </w:p>
    <w:p w14:paraId="041034DC" w14:textId="1C232D01" w:rsidR="00E80E54" w:rsidRDefault="00E80E54" w:rsidP="00E80E54">
      <w:pPr>
        <w:rPr>
          <w:rFonts w:ascii="Palatino Linotype" w:hAnsi="Palatino Linotype"/>
          <w:sz w:val="20"/>
          <w:szCs w:val="20"/>
        </w:rPr>
      </w:pPr>
    </w:p>
    <w:p w14:paraId="122D6ACB" w14:textId="5CA1A4C8" w:rsidR="00E80E54" w:rsidRPr="00E80E54" w:rsidRDefault="00E80E54" w:rsidP="00E80E54">
      <w:pPr>
        <w:rPr>
          <w:rFonts w:ascii="Palatino Linotype" w:hAnsi="Palatino Linotype"/>
          <w:b/>
          <w:bCs/>
          <w:sz w:val="20"/>
          <w:szCs w:val="20"/>
        </w:rPr>
      </w:pPr>
      <w:r w:rsidRPr="00E80E54">
        <w:rPr>
          <w:rFonts w:ascii="Palatino Linotype" w:hAnsi="Palatino Linotype"/>
          <w:b/>
          <w:bCs/>
          <w:sz w:val="20"/>
          <w:szCs w:val="20"/>
        </w:rPr>
        <w:t>Scenario 1: The Classroom Discussion</w:t>
      </w:r>
    </w:p>
    <w:p w14:paraId="7366A783" w14:textId="7390DF2C" w:rsidR="00E80E54" w:rsidRPr="00E80E54" w:rsidRDefault="00E80E54" w:rsidP="00E80E54">
      <w:pPr>
        <w:rPr>
          <w:rFonts w:ascii="Palatino Linotype" w:hAnsi="Palatino Linotype"/>
          <w:sz w:val="20"/>
          <w:szCs w:val="20"/>
        </w:rPr>
      </w:pPr>
      <w:r w:rsidRPr="00E80E54">
        <w:rPr>
          <w:rFonts w:ascii="Palatino Linotype" w:hAnsi="Palatino Linotype"/>
          <w:sz w:val="20"/>
          <w:szCs w:val="20"/>
        </w:rPr>
        <w:t>Student A (Mark): I believe that success in school is all about hard work. If you study enough and put in the effort, you will always do well.</w:t>
      </w:r>
    </w:p>
    <w:p w14:paraId="44354E84" w14:textId="772E8FD4" w:rsidR="00E80E54" w:rsidRPr="00E80E54" w:rsidRDefault="00E80E54" w:rsidP="00E80E54">
      <w:pPr>
        <w:rPr>
          <w:rFonts w:ascii="Palatino Linotype" w:hAnsi="Palatino Linotype"/>
          <w:sz w:val="20"/>
          <w:szCs w:val="20"/>
        </w:rPr>
      </w:pPr>
      <w:r w:rsidRPr="00E80E54">
        <w:rPr>
          <w:rFonts w:ascii="Palatino Linotype" w:hAnsi="Palatino Linotype"/>
          <w:sz w:val="20"/>
          <w:szCs w:val="20"/>
        </w:rPr>
        <w:t>Student B (Sophie): I disagree. Success is about having the right resources and support. Not everyone has the same opportunities, and some people face more challenges than others.</w:t>
      </w:r>
    </w:p>
    <w:p w14:paraId="4C11F698" w14:textId="17CBFA83" w:rsidR="00E80E54" w:rsidRPr="00E80E54" w:rsidRDefault="00E80E54" w:rsidP="00E80E54">
      <w:pPr>
        <w:rPr>
          <w:rFonts w:ascii="Palatino Linotype" w:hAnsi="Palatino Linotype"/>
          <w:sz w:val="20"/>
          <w:szCs w:val="20"/>
        </w:rPr>
      </w:pPr>
      <w:r w:rsidRPr="00E80E54">
        <w:rPr>
          <w:rFonts w:ascii="Palatino Linotype" w:hAnsi="Palatino Linotype"/>
          <w:b/>
          <w:bCs/>
          <w:sz w:val="20"/>
          <w:szCs w:val="20"/>
        </w:rPr>
        <w:t>Questions</w:t>
      </w:r>
      <w:r w:rsidRPr="00E80E54">
        <w:rPr>
          <w:rFonts w:ascii="Palatino Linotype" w:hAnsi="Palatino Linotype"/>
          <w:sz w:val="20"/>
          <w:szCs w:val="20"/>
        </w:rPr>
        <w:t>:</w:t>
      </w:r>
    </w:p>
    <w:p w14:paraId="682DFA7C" w14:textId="7F1FB1C8" w:rsidR="00E80E54" w:rsidRPr="00E80E54" w:rsidRDefault="00E80E54" w:rsidP="00E80E54">
      <w:pPr>
        <w:numPr>
          <w:ilvl w:val="0"/>
          <w:numId w:val="3"/>
        </w:numPr>
        <w:rPr>
          <w:rFonts w:ascii="Palatino Linotype" w:hAnsi="Palatino Linotype"/>
          <w:sz w:val="20"/>
          <w:szCs w:val="20"/>
        </w:rPr>
      </w:pPr>
      <w:r w:rsidRPr="00E80E54">
        <w:rPr>
          <w:rFonts w:ascii="Palatino Linotype" w:hAnsi="Palatino Linotype"/>
          <w:sz w:val="20"/>
          <w:szCs w:val="20"/>
        </w:rPr>
        <w:t>How does Mark’s perspective on success differ from Sophie’s?</w:t>
      </w:r>
    </w:p>
    <w:p w14:paraId="46EF5C03" w14:textId="121E24CF" w:rsidR="00E80E54" w:rsidRPr="00E80E54" w:rsidRDefault="00E80E54" w:rsidP="00E80E54">
      <w:pPr>
        <w:numPr>
          <w:ilvl w:val="1"/>
          <w:numId w:val="3"/>
        </w:numPr>
        <w:rPr>
          <w:rFonts w:ascii="Palatino Linotype" w:hAnsi="Palatino Linotype"/>
          <w:sz w:val="20"/>
          <w:szCs w:val="20"/>
        </w:rPr>
      </w:pPr>
      <w:r w:rsidRPr="00E80E54">
        <w:rPr>
          <w:rFonts w:ascii="Palatino Linotype" w:hAnsi="Palatino Linotype"/>
          <w:sz w:val="20"/>
          <w:szCs w:val="20"/>
        </w:rPr>
        <w:t>What psychological factors might influence their views on success, such as mindset, background, or experiences?</w:t>
      </w:r>
    </w:p>
    <w:p w14:paraId="67A9A752" w14:textId="111C8A54" w:rsidR="00E80E54" w:rsidRPr="00E80E54" w:rsidRDefault="00E80E54" w:rsidP="00E80E54">
      <w:pPr>
        <w:numPr>
          <w:ilvl w:val="0"/>
          <w:numId w:val="3"/>
        </w:numPr>
        <w:rPr>
          <w:rFonts w:ascii="Palatino Linotype" w:hAnsi="Palatino Linotype"/>
          <w:sz w:val="20"/>
          <w:szCs w:val="20"/>
        </w:rPr>
      </w:pPr>
      <w:r w:rsidRPr="00E80E54">
        <w:rPr>
          <w:rFonts w:ascii="Palatino Linotype" w:hAnsi="Palatino Linotype"/>
          <w:sz w:val="20"/>
          <w:szCs w:val="20"/>
        </w:rPr>
        <w:t>How might taking Sophie’s perspective into account help Mark understand her point of view?</w:t>
      </w:r>
    </w:p>
    <w:p w14:paraId="7284D286" w14:textId="74FC962F" w:rsidR="00E80E54" w:rsidRPr="00E80E54" w:rsidRDefault="00E80E54" w:rsidP="00E80E54">
      <w:pPr>
        <w:numPr>
          <w:ilvl w:val="1"/>
          <w:numId w:val="3"/>
        </w:numPr>
        <w:rPr>
          <w:rFonts w:ascii="Palatino Linotype" w:hAnsi="Palatino Linotype"/>
          <w:sz w:val="20"/>
          <w:szCs w:val="20"/>
        </w:rPr>
      </w:pPr>
      <w:r w:rsidRPr="00E80E54">
        <w:rPr>
          <w:rFonts w:ascii="Palatino Linotype" w:hAnsi="Palatino Linotype"/>
          <w:sz w:val="20"/>
          <w:szCs w:val="20"/>
        </w:rPr>
        <w:t>What could Mark learn by considering the role of resources and support in achieving success?</w:t>
      </w:r>
    </w:p>
    <w:p w14:paraId="6C8D416F" w14:textId="02136844" w:rsidR="00E80E54" w:rsidRPr="00E80E54" w:rsidRDefault="00E80E54" w:rsidP="00E80E54">
      <w:pPr>
        <w:numPr>
          <w:ilvl w:val="0"/>
          <w:numId w:val="3"/>
        </w:numPr>
        <w:rPr>
          <w:rFonts w:ascii="Palatino Linotype" w:hAnsi="Palatino Linotype"/>
          <w:sz w:val="20"/>
          <w:szCs w:val="20"/>
        </w:rPr>
      </w:pPr>
      <w:r w:rsidRPr="00E80E54">
        <w:rPr>
          <w:rFonts w:ascii="Palatino Linotype" w:hAnsi="Palatino Linotype"/>
          <w:sz w:val="20"/>
          <w:szCs w:val="20"/>
        </w:rPr>
        <w:t>What role does perspective play in their ability to communicate and understand each other?</w:t>
      </w:r>
    </w:p>
    <w:p w14:paraId="021428C1" w14:textId="60391E59" w:rsidR="00E80E54" w:rsidRPr="00E80E54" w:rsidRDefault="00E80E54" w:rsidP="00E80E54">
      <w:pPr>
        <w:numPr>
          <w:ilvl w:val="1"/>
          <w:numId w:val="3"/>
        </w:numPr>
        <w:rPr>
          <w:rFonts w:ascii="Palatino Linotype" w:hAnsi="Palatino Linotype"/>
          <w:sz w:val="20"/>
          <w:szCs w:val="20"/>
        </w:rPr>
      </w:pPr>
      <w:r w:rsidRPr="00E80E54">
        <w:rPr>
          <w:rFonts w:ascii="Palatino Linotype" w:hAnsi="Palatino Linotype"/>
          <w:sz w:val="20"/>
          <w:szCs w:val="20"/>
        </w:rPr>
        <w:t>How might this difference in perspectives affect the dynamics of their classroom discussion?</w:t>
      </w:r>
    </w:p>
    <w:p w14:paraId="340CDAEB" w14:textId="04A73B5A" w:rsidR="00E80E54" w:rsidRDefault="00E80E54" w:rsidP="00E80E54">
      <w:pPr>
        <w:rPr>
          <w:rFonts w:ascii="Palatino Linotype" w:hAnsi="Palatino Linotype"/>
          <w:sz w:val="20"/>
          <w:szCs w:val="20"/>
        </w:rPr>
      </w:pPr>
    </w:p>
    <w:p w14:paraId="7FBF39FA" w14:textId="37ED0C68" w:rsidR="00E80E54" w:rsidRPr="00E80E54" w:rsidRDefault="00E80E54" w:rsidP="00E80E54">
      <w:pPr>
        <w:rPr>
          <w:rFonts w:ascii="Palatino Linotype" w:hAnsi="Palatino Linotype"/>
          <w:b/>
          <w:bCs/>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3B4FECF4" wp14:editId="399A119D">
            <wp:simplePos x="0" y="0"/>
            <wp:positionH relativeFrom="margin">
              <wp:posOffset>2002155</wp:posOffset>
            </wp:positionH>
            <wp:positionV relativeFrom="paragraph">
              <wp:posOffset>222250</wp:posOffset>
            </wp:positionV>
            <wp:extent cx="3693160" cy="2465070"/>
            <wp:effectExtent l="0" t="0" r="2540" b="0"/>
            <wp:wrapSquare wrapText="bothSides"/>
            <wp:docPr id="1529739751" name="Picture 1" descr="A person and person standing outsi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739751" name="Picture 1" descr="A person and person standing outsid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93160" cy="2465070"/>
                    </a:xfrm>
                    <a:prstGeom prst="rect">
                      <a:avLst/>
                    </a:prstGeom>
                  </pic:spPr>
                </pic:pic>
              </a:graphicData>
            </a:graphic>
            <wp14:sizeRelH relativeFrom="margin">
              <wp14:pctWidth>0</wp14:pctWidth>
            </wp14:sizeRelH>
            <wp14:sizeRelV relativeFrom="margin">
              <wp14:pctHeight>0</wp14:pctHeight>
            </wp14:sizeRelV>
          </wp:anchor>
        </w:drawing>
      </w:r>
      <w:r w:rsidRPr="00E80E54">
        <w:rPr>
          <w:rFonts w:ascii="Palatino Linotype" w:hAnsi="Palatino Linotype"/>
          <w:b/>
          <w:bCs/>
          <w:sz w:val="20"/>
          <w:szCs w:val="20"/>
        </w:rPr>
        <w:t>Scenario 2: The Workplace Conflict</w:t>
      </w:r>
    </w:p>
    <w:p w14:paraId="6620347D" w14:textId="78A047BD" w:rsidR="00E80E54" w:rsidRPr="00E80E54" w:rsidRDefault="00E80E54" w:rsidP="00E80E54">
      <w:pPr>
        <w:rPr>
          <w:rFonts w:ascii="Palatino Linotype" w:hAnsi="Palatino Linotype"/>
          <w:sz w:val="20"/>
          <w:szCs w:val="20"/>
        </w:rPr>
      </w:pPr>
      <w:r w:rsidRPr="00E80E54">
        <w:rPr>
          <w:rFonts w:ascii="Palatino Linotype" w:hAnsi="Palatino Linotype"/>
          <w:sz w:val="20"/>
          <w:szCs w:val="20"/>
        </w:rPr>
        <w:t>Manager (Rachel): I gave the team clear instructions, and they still failed to meet the deadline. I’m frustrated because I don’t think they tried hard enough.</w:t>
      </w:r>
    </w:p>
    <w:p w14:paraId="7C8A853C" w14:textId="148EEB9C" w:rsidR="00E80E54" w:rsidRPr="00E80E54" w:rsidRDefault="00E80E54" w:rsidP="00E80E54">
      <w:pPr>
        <w:rPr>
          <w:rFonts w:ascii="Palatino Linotype" w:hAnsi="Palatino Linotype"/>
          <w:sz w:val="20"/>
          <w:szCs w:val="20"/>
        </w:rPr>
      </w:pPr>
      <w:r w:rsidRPr="00E80E54">
        <w:rPr>
          <w:rFonts w:ascii="Palatino Linotype" w:hAnsi="Palatino Linotype"/>
          <w:sz w:val="20"/>
          <w:szCs w:val="20"/>
        </w:rPr>
        <w:t>Team Member (Carlos): I understand your frustration, but we had several unexpected issues with the project. We didn't have the tools or time we needed to meet the deadline, and the instructions weren’t as clear as you think.</w:t>
      </w:r>
    </w:p>
    <w:p w14:paraId="6926493A" w14:textId="77777777" w:rsidR="00E80E54" w:rsidRPr="00E80E54" w:rsidRDefault="00E80E54" w:rsidP="00E80E54">
      <w:pPr>
        <w:rPr>
          <w:rFonts w:ascii="Palatino Linotype" w:hAnsi="Palatino Linotype"/>
          <w:sz w:val="20"/>
          <w:szCs w:val="20"/>
        </w:rPr>
      </w:pPr>
      <w:r w:rsidRPr="00E80E54">
        <w:rPr>
          <w:rFonts w:ascii="Palatino Linotype" w:hAnsi="Palatino Linotype"/>
          <w:b/>
          <w:bCs/>
          <w:sz w:val="20"/>
          <w:szCs w:val="20"/>
        </w:rPr>
        <w:lastRenderedPageBreak/>
        <w:t>Questions</w:t>
      </w:r>
      <w:r w:rsidRPr="00E80E54">
        <w:rPr>
          <w:rFonts w:ascii="Palatino Linotype" w:hAnsi="Palatino Linotype"/>
          <w:sz w:val="20"/>
          <w:szCs w:val="20"/>
        </w:rPr>
        <w:t>:</w:t>
      </w:r>
    </w:p>
    <w:p w14:paraId="7CD42EC7" w14:textId="77777777" w:rsidR="00E80E54" w:rsidRPr="00E80E54" w:rsidRDefault="00E80E54" w:rsidP="00E80E54">
      <w:pPr>
        <w:numPr>
          <w:ilvl w:val="0"/>
          <w:numId w:val="4"/>
        </w:numPr>
        <w:rPr>
          <w:rFonts w:ascii="Palatino Linotype" w:hAnsi="Palatino Linotype"/>
          <w:sz w:val="20"/>
          <w:szCs w:val="20"/>
        </w:rPr>
      </w:pPr>
      <w:r w:rsidRPr="00E80E54">
        <w:rPr>
          <w:rFonts w:ascii="Palatino Linotype" w:hAnsi="Palatino Linotype"/>
          <w:sz w:val="20"/>
          <w:szCs w:val="20"/>
        </w:rPr>
        <w:t>How does Rachel’s perspective on the situation differ from Carlos’s?</w:t>
      </w:r>
    </w:p>
    <w:p w14:paraId="73137A08" w14:textId="77777777" w:rsidR="00E80E54" w:rsidRPr="00E80E54" w:rsidRDefault="00E80E54" w:rsidP="00E80E54">
      <w:pPr>
        <w:numPr>
          <w:ilvl w:val="1"/>
          <w:numId w:val="4"/>
        </w:numPr>
        <w:rPr>
          <w:rFonts w:ascii="Palatino Linotype" w:hAnsi="Palatino Linotype"/>
          <w:sz w:val="20"/>
          <w:szCs w:val="20"/>
        </w:rPr>
      </w:pPr>
      <w:r w:rsidRPr="00E80E54">
        <w:rPr>
          <w:rFonts w:ascii="Palatino Linotype" w:hAnsi="Palatino Linotype"/>
          <w:sz w:val="20"/>
          <w:szCs w:val="20"/>
        </w:rPr>
        <w:t>What assumptions might Rachel be making about the team's work ethic? What assumptions might Carlos be making about the clarity of the instructions?</w:t>
      </w:r>
    </w:p>
    <w:p w14:paraId="4D3D7AEB" w14:textId="77777777" w:rsidR="00E80E54" w:rsidRPr="00E80E54" w:rsidRDefault="00E80E54" w:rsidP="00E80E54">
      <w:pPr>
        <w:numPr>
          <w:ilvl w:val="0"/>
          <w:numId w:val="4"/>
        </w:numPr>
        <w:rPr>
          <w:rFonts w:ascii="Palatino Linotype" w:hAnsi="Palatino Linotype"/>
          <w:sz w:val="20"/>
          <w:szCs w:val="20"/>
        </w:rPr>
      </w:pPr>
      <w:r w:rsidRPr="00E80E54">
        <w:rPr>
          <w:rFonts w:ascii="Palatino Linotype" w:hAnsi="Palatino Linotype"/>
          <w:sz w:val="20"/>
          <w:szCs w:val="20"/>
        </w:rPr>
        <w:t>How could Rachel’s perspective affect her ability to empathize with Carlos and his team?</w:t>
      </w:r>
    </w:p>
    <w:p w14:paraId="4AA16682" w14:textId="77777777" w:rsidR="00E80E54" w:rsidRPr="00E80E54" w:rsidRDefault="00E80E54" w:rsidP="00E80E54">
      <w:pPr>
        <w:numPr>
          <w:ilvl w:val="1"/>
          <w:numId w:val="4"/>
        </w:numPr>
        <w:rPr>
          <w:rFonts w:ascii="Palatino Linotype" w:hAnsi="Palatino Linotype"/>
          <w:sz w:val="20"/>
          <w:szCs w:val="20"/>
        </w:rPr>
      </w:pPr>
      <w:r w:rsidRPr="00E80E54">
        <w:rPr>
          <w:rFonts w:ascii="Palatino Linotype" w:hAnsi="Palatino Linotype"/>
          <w:sz w:val="20"/>
          <w:szCs w:val="20"/>
        </w:rPr>
        <w:t>How could understanding Carlos’s perspective change the way Rachel addresses the issue?</w:t>
      </w:r>
    </w:p>
    <w:p w14:paraId="2CE65A9A" w14:textId="77777777" w:rsidR="00E80E54" w:rsidRPr="00E80E54" w:rsidRDefault="00E80E54" w:rsidP="00E80E54">
      <w:pPr>
        <w:numPr>
          <w:ilvl w:val="0"/>
          <w:numId w:val="4"/>
        </w:numPr>
        <w:rPr>
          <w:rFonts w:ascii="Palatino Linotype" w:hAnsi="Palatino Linotype"/>
          <w:sz w:val="20"/>
          <w:szCs w:val="20"/>
        </w:rPr>
      </w:pPr>
      <w:r w:rsidRPr="00E80E54">
        <w:rPr>
          <w:rFonts w:ascii="Palatino Linotype" w:hAnsi="Palatino Linotype"/>
          <w:sz w:val="20"/>
          <w:szCs w:val="20"/>
        </w:rPr>
        <w:t>What role does perspective-taking play in resolving workplace conflicts?</w:t>
      </w:r>
    </w:p>
    <w:p w14:paraId="1C2E8377" w14:textId="77777777" w:rsidR="00E80E54" w:rsidRPr="00E80E54" w:rsidRDefault="00E80E54" w:rsidP="00E80E54">
      <w:pPr>
        <w:numPr>
          <w:ilvl w:val="1"/>
          <w:numId w:val="4"/>
        </w:numPr>
        <w:rPr>
          <w:rFonts w:ascii="Palatino Linotype" w:hAnsi="Palatino Linotype"/>
          <w:sz w:val="20"/>
          <w:szCs w:val="20"/>
        </w:rPr>
      </w:pPr>
      <w:r w:rsidRPr="00E80E54">
        <w:rPr>
          <w:rFonts w:ascii="Palatino Linotype" w:hAnsi="Palatino Linotype"/>
          <w:sz w:val="20"/>
          <w:szCs w:val="20"/>
        </w:rPr>
        <w:t>How can a shift in perspective help both parties find common ground and work together to improve future outcomes?</w:t>
      </w:r>
    </w:p>
    <w:p w14:paraId="1EC9C3EA" w14:textId="77777777" w:rsidR="00E80E54" w:rsidRDefault="00E80E54" w:rsidP="00E80E54">
      <w:pPr>
        <w:rPr>
          <w:rFonts w:ascii="Palatino Linotype" w:hAnsi="Palatino Linotype"/>
          <w:sz w:val="20"/>
          <w:szCs w:val="20"/>
        </w:rPr>
      </w:pPr>
    </w:p>
    <w:p w14:paraId="32660C05" w14:textId="6C37411C" w:rsidR="00E80E54" w:rsidRPr="00E80E54" w:rsidRDefault="00E80E54" w:rsidP="00E80E54">
      <w:pPr>
        <w:rPr>
          <w:rFonts w:ascii="Palatino Linotype" w:hAnsi="Palatino Linotype"/>
          <w:b/>
          <w:bCs/>
          <w:sz w:val="20"/>
          <w:szCs w:val="20"/>
        </w:rPr>
      </w:pPr>
      <w:r w:rsidRPr="00E80E54">
        <w:rPr>
          <w:rFonts w:ascii="Palatino Linotype" w:hAnsi="Palatino Linotype"/>
          <w:b/>
          <w:bCs/>
          <w:sz w:val="20"/>
          <w:szCs w:val="20"/>
        </w:rPr>
        <w:t>Scenario 3: The Family Disagreement</w:t>
      </w:r>
    </w:p>
    <w:p w14:paraId="0FE7F5E2" w14:textId="2D5CC046" w:rsidR="00E80E54" w:rsidRPr="00E80E54" w:rsidRDefault="00E80E54" w:rsidP="00E80E54">
      <w:pPr>
        <w:rPr>
          <w:rFonts w:ascii="Palatino Linotype" w:hAnsi="Palatino Linotype"/>
          <w:sz w:val="20"/>
          <w:szCs w:val="20"/>
        </w:rPr>
      </w:pPr>
      <w:r w:rsidRPr="00E80E54">
        <w:rPr>
          <w:rFonts w:ascii="Palatino Linotype" w:hAnsi="Palatino Linotype"/>
          <w:sz w:val="20"/>
          <w:szCs w:val="20"/>
        </w:rPr>
        <w:t>Parent (Emily): I don’t understand why you’re upset. I just want what’s best for you, and I’m trying to help you make the right decisions.</w:t>
      </w:r>
    </w:p>
    <w:p w14:paraId="50D09F50" w14:textId="3FC112BE" w:rsidR="00E80E54" w:rsidRPr="00E80E54" w:rsidRDefault="00E80E54" w:rsidP="00E80E54">
      <w:pPr>
        <w:rPr>
          <w:rFonts w:ascii="Palatino Linotype" w:hAnsi="Palatino Linotype"/>
          <w:sz w:val="20"/>
          <w:szCs w:val="20"/>
        </w:rPr>
      </w:pPr>
      <w:r w:rsidRPr="00E80E54">
        <w:rPr>
          <w:rFonts w:ascii="Palatino Linotype" w:hAnsi="Palatino Linotype"/>
          <w:sz w:val="20"/>
          <w:szCs w:val="20"/>
        </w:rPr>
        <w:t>Teenager (Leo): You don’t get it, Mom. I feel like you’re controlling me. I want to make my own choices, but you don’t trust me.</w:t>
      </w:r>
    </w:p>
    <w:p w14:paraId="6E7CB373" w14:textId="77777777" w:rsidR="00E80E54" w:rsidRPr="00E80E54" w:rsidRDefault="00E80E54" w:rsidP="00E80E54">
      <w:pPr>
        <w:rPr>
          <w:rFonts w:ascii="Palatino Linotype" w:hAnsi="Palatino Linotype"/>
          <w:sz w:val="20"/>
          <w:szCs w:val="20"/>
        </w:rPr>
      </w:pPr>
      <w:r w:rsidRPr="00E80E54">
        <w:rPr>
          <w:rFonts w:ascii="Palatino Linotype" w:hAnsi="Palatino Linotype"/>
          <w:b/>
          <w:bCs/>
          <w:sz w:val="20"/>
          <w:szCs w:val="20"/>
        </w:rPr>
        <w:t>Questions</w:t>
      </w:r>
      <w:r w:rsidRPr="00E80E54">
        <w:rPr>
          <w:rFonts w:ascii="Palatino Linotype" w:hAnsi="Palatino Linotype"/>
          <w:sz w:val="20"/>
          <w:szCs w:val="20"/>
        </w:rPr>
        <w:t>:</w:t>
      </w:r>
    </w:p>
    <w:p w14:paraId="40FD387D" w14:textId="77777777" w:rsidR="00E80E54" w:rsidRPr="00E80E54" w:rsidRDefault="00E80E54" w:rsidP="00E80E54">
      <w:pPr>
        <w:numPr>
          <w:ilvl w:val="0"/>
          <w:numId w:val="5"/>
        </w:numPr>
        <w:rPr>
          <w:rFonts w:ascii="Palatino Linotype" w:hAnsi="Palatino Linotype"/>
          <w:sz w:val="20"/>
          <w:szCs w:val="20"/>
        </w:rPr>
      </w:pPr>
      <w:r w:rsidRPr="00E80E54">
        <w:rPr>
          <w:rFonts w:ascii="Palatino Linotype" w:hAnsi="Palatino Linotype"/>
          <w:sz w:val="20"/>
          <w:szCs w:val="20"/>
        </w:rPr>
        <w:t>What are the differing perspectives between Emily and Leo in this scenario?</w:t>
      </w:r>
    </w:p>
    <w:p w14:paraId="4D6CFB09" w14:textId="77777777" w:rsidR="00E80E54" w:rsidRPr="00E80E54" w:rsidRDefault="00E80E54" w:rsidP="00E80E54">
      <w:pPr>
        <w:numPr>
          <w:ilvl w:val="1"/>
          <w:numId w:val="5"/>
        </w:numPr>
        <w:rPr>
          <w:rFonts w:ascii="Palatino Linotype" w:hAnsi="Palatino Linotype"/>
          <w:sz w:val="20"/>
          <w:szCs w:val="20"/>
        </w:rPr>
      </w:pPr>
      <w:r w:rsidRPr="00E80E54">
        <w:rPr>
          <w:rFonts w:ascii="Palatino Linotype" w:hAnsi="Palatino Linotype"/>
          <w:sz w:val="20"/>
          <w:szCs w:val="20"/>
        </w:rPr>
        <w:t>How do their roles (parent and teenager) shape their views and expectations of each other?</w:t>
      </w:r>
    </w:p>
    <w:p w14:paraId="68E76A20" w14:textId="3ABE024C" w:rsidR="00E80E54" w:rsidRPr="00E80E54" w:rsidRDefault="00E80E54" w:rsidP="00E80E54">
      <w:pPr>
        <w:numPr>
          <w:ilvl w:val="0"/>
          <w:numId w:val="5"/>
        </w:numPr>
        <w:rPr>
          <w:rFonts w:ascii="Palatino Linotype" w:hAnsi="Palatino Linotype"/>
          <w:sz w:val="20"/>
          <w:szCs w:val="20"/>
        </w:rPr>
      </w:pPr>
      <w:r w:rsidRPr="00E80E54">
        <w:rPr>
          <w:rFonts w:ascii="Palatino Linotype" w:hAnsi="Palatino Linotype"/>
          <w:sz w:val="20"/>
          <w:szCs w:val="20"/>
        </w:rPr>
        <w:t xml:space="preserve">How might Emily’s perspective on </w:t>
      </w:r>
      <w:r>
        <w:rPr>
          <w:rFonts w:ascii="Palatino Linotype" w:hAnsi="Palatino Linotype"/>
          <w:sz w:val="20"/>
          <w:szCs w:val="20"/>
        </w:rPr>
        <w:t>‘</w:t>
      </w:r>
      <w:r w:rsidRPr="00E80E54">
        <w:rPr>
          <w:rFonts w:ascii="Palatino Linotype" w:hAnsi="Palatino Linotype"/>
          <w:sz w:val="20"/>
          <w:szCs w:val="20"/>
        </w:rPr>
        <w:t>helping</w:t>
      </w:r>
      <w:r>
        <w:rPr>
          <w:rFonts w:ascii="Palatino Linotype" w:hAnsi="Palatino Linotype"/>
          <w:sz w:val="20"/>
          <w:szCs w:val="20"/>
        </w:rPr>
        <w:t>’</w:t>
      </w:r>
      <w:r w:rsidRPr="00E80E54">
        <w:rPr>
          <w:rFonts w:ascii="Palatino Linotype" w:hAnsi="Palatino Linotype"/>
          <w:sz w:val="20"/>
          <w:szCs w:val="20"/>
        </w:rPr>
        <w:t xml:space="preserve"> Leo affect her relationship with him?</w:t>
      </w:r>
    </w:p>
    <w:p w14:paraId="10DF3002" w14:textId="77777777" w:rsidR="00E80E54" w:rsidRPr="00E80E54" w:rsidRDefault="00E80E54" w:rsidP="00E80E54">
      <w:pPr>
        <w:numPr>
          <w:ilvl w:val="1"/>
          <w:numId w:val="5"/>
        </w:numPr>
        <w:rPr>
          <w:rFonts w:ascii="Palatino Linotype" w:hAnsi="Palatino Linotype"/>
          <w:sz w:val="20"/>
          <w:szCs w:val="20"/>
        </w:rPr>
      </w:pPr>
      <w:r w:rsidRPr="00E80E54">
        <w:rPr>
          <w:rFonts w:ascii="Palatino Linotype" w:hAnsi="Palatino Linotype"/>
          <w:sz w:val="20"/>
          <w:szCs w:val="20"/>
        </w:rPr>
        <w:t>What could Emily do to shift her perspective and understand Leo’s need for autonomy?</w:t>
      </w:r>
    </w:p>
    <w:p w14:paraId="5D418328" w14:textId="77777777" w:rsidR="00E80E54" w:rsidRPr="00E80E54" w:rsidRDefault="00E80E54" w:rsidP="00E80E54">
      <w:pPr>
        <w:numPr>
          <w:ilvl w:val="0"/>
          <w:numId w:val="5"/>
        </w:numPr>
        <w:rPr>
          <w:rFonts w:ascii="Palatino Linotype" w:hAnsi="Palatino Linotype"/>
          <w:sz w:val="20"/>
          <w:szCs w:val="20"/>
        </w:rPr>
      </w:pPr>
      <w:r w:rsidRPr="00E80E54">
        <w:rPr>
          <w:rFonts w:ascii="Palatino Linotype" w:hAnsi="Palatino Linotype"/>
          <w:sz w:val="20"/>
          <w:szCs w:val="20"/>
        </w:rPr>
        <w:t>How does Leo’s perspective as a teenager shape his desire for independence?</w:t>
      </w:r>
    </w:p>
    <w:p w14:paraId="35518BD8" w14:textId="77777777" w:rsidR="00E80E54" w:rsidRPr="00E80E54" w:rsidRDefault="00E80E54" w:rsidP="00E80E54">
      <w:pPr>
        <w:numPr>
          <w:ilvl w:val="1"/>
          <w:numId w:val="5"/>
        </w:numPr>
        <w:rPr>
          <w:rFonts w:ascii="Palatino Linotype" w:hAnsi="Palatino Linotype"/>
          <w:sz w:val="20"/>
          <w:szCs w:val="20"/>
        </w:rPr>
      </w:pPr>
      <w:r w:rsidRPr="00E80E54">
        <w:rPr>
          <w:rFonts w:ascii="Palatino Linotype" w:hAnsi="Palatino Linotype"/>
          <w:sz w:val="20"/>
          <w:szCs w:val="20"/>
        </w:rPr>
        <w:t>How could understanding his perspective lead Emily to reconsider her approach to guiding him?</w:t>
      </w:r>
    </w:p>
    <w:p w14:paraId="30F2B5B8" w14:textId="77777777" w:rsidR="00E80E54" w:rsidRDefault="00E80E54" w:rsidP="00E80E54">
      <w:pPr>
        <w:rPr>
          <w:rFonts w:ascii="Palatino Linotype" w:hAnsi="Palatino Linotype"/>
          <w:sz w:val="20"/>
          <w:szCs w:val="20"/>
        </w:rPr>
      </w:pPr>
    </w:p>
    <w:p w14:paraId="75644FEA" w14:textId="3D6D9B7C" w:rsidR="00E80E54" w:rsidRPr="00E80E54" w:rsidRDefault="00E80E54" w:rsidP="00E80E54">
      <w:pPr>
        <w:rPr>
          <w:rFonts w:ascii="Palatino Linotype" w:hAnsi="Palatino Linotype"/>
          <w:sz w:val="20"/>
          <w:szCs w:val="20"/>
        </w:rPr>
      </w:pPr>
      <w:r w:rsidRPr="00E80E54">
        <w:rPr>
          <w:rFonts w:ascii="Palatino Linotype" w:hAnsi="Palatino Linotype"/>
          <w:b/>
          <w:bCs/>
          <w:sz w:val="20"/>
          <w:szCs w:val="20"/>
        </w:rPr>
        <w:t>Reflection</w:t>
      </w:r>
      <w:r w:rsidRPr="00E80E54">
        <w:rPr>
          <w:rFonts w:ascii="Palatino Linotype" w:hAnsi="Palatino Linotype"/>
          <w:sz w:val="20"/>
          <w:szCs w:val="20"/>
        </w:rPr>
        <w:t>:</w:t>
      </w:r>
    </w:p>
    <w:p w14:paraId="245AAD82" w14:textId="77777777" w:rsidR="00E80E54" w:rsidRPr="00E80E54" w:rsidRDefault="00E80E54" w:rsidP="00E80E54">
      <w:pPr>
        <w:numPr>
          <w:ilvl w:val="0"/>
          <w:numId w:val="6"/>
        </w:numPr>
        <w:rPr>
          <w:rFonts w:ascii="Palatino Linotype" w:hAnsi="Palatino Linotype"/>
          <w:sz w:val="20"/>
          <w:szCs w:val="20"/>
        </w:rPr>
      </w:pPr>
      <w:r w:rsidRPr="00E80E54">
        <w:rPr>
          <w:rFonts w:ascii="Palatino Linotype" w:hAnsi="Palatino Linotype"/>
          <w:sz w:val="20"/>
          <w:szCs w:val="20"/>
        </w:rPr>
        <w:t>After considering the scenarios, reflect on the concept of Perspective. How does our background, values, and experiences shape the way we see the world and interact with others?</w:t>
      </w:r>
    </w:p>
    <w:p w14:paraId="45BF247A" w14:textId="77777777" w:rsidR="00E80E54" w:rsidRDefault="00E80E54" w:rsidP="00E80E54">
      <w:pPr>
        <w:numPr>
          <w:ilvl w:val="0"/>
          <w:numId w:val="6"/>
        </w:numPr>
        <w:rPr>
          <w:rFonts w:ascii="Palatino Linotype" w:hAnsi="Palatino Linotype"/>
          <w:sz w:val="20"/>
          <w:szCs w:val="20"/>
        </w:rPr>
      </w:pPr>
      <w:r w:rsidRPr="00E80E54">
        <w:rPr>
          <w:rFonts w:ascii="Palatino Linotype" w:hAnsi="Palatino Linotype"/>
          <w:sz w:val="20"/>
          <w:szCs w:val="20"/>
        </w:rPr>
        <w:t xml:space="preserve">How can perspective-taking help improve communication, empathy, and conflict resolution in everyday life? Consider how adopting different perspectives can lead to a deeper understanding of human </w:t>
      </w:r>
      <w:proofErr w:type="spellStart"/>
      <w:r w:rsidRPr="00E80E54">
        <w:rPr>
          <w:rFonts w:ascii="Palatino Linotype" w:hAnsi="Palatino Linotype"/>
          <w:sz w:val="20"/>
          <w:szCs w:val="20"/>
        </w:rPr>
        <w:t>behavior</w:t>
      </w:r>
      <w:proofErr w:type="spellEnd"/>
      <w:r w:rsidRPr="00E80E54">
        <w:rPr>
          <w:rFonts w:ascii="Palatino Linotype" w:hAnsi="Palatino Linotype"/>
          <w:sz w:val="20"/>
          <w:szCs w:val="20"/>
        </w:rPr>
        <w:t xml:space="preserve"> and help us become more open-minded.</w:t>
      </w:r>
    </w:p>
    <w:p w14:paraId="3BE54B1A" w14:textId="5BD0319D" w:rsidR="00E45765" w:rsidRPr="00B04F31" w:rsidRDefault="00B04F31" w:rsidP="00B04F31">
      <w:pPr>
        <w:jc w:val="center"/>
        <w:rPr>
          <w:rFonts w:ascii="Arial" w:hAnsi="Arial" w:cs="Arial"/>
          <w:sz w:val="12"/>
          <w:szCs w:val="12"/>
        </w:rPr>
      </w:pPr>
      <w:bookmarkStart w:id="0" w:name="_Hlk187420632"/>
      <w:r w:rsidRPr="00B04F31">
        <w:rPr>
          <w:rFonts w:ascii="Arial" w:hAnsi="Arial" w:cs="Arial"/>
          <w:sz w:val="12"/>
          <w:szCs w:val="12"/>
        </w:rPr>
        <w:t xml:space="preserve">This worksheet is a free download from </w:t>
      </w:r>
      <w:proofErr w:type="spellStart"/>
      <w:r w:rsidRPr="00B04F31">
        <w:rPr>
          <w:rFonts w:ascii="Arial" w:hAnsi="Arial" w:cs="Arial"/>
          <w:sz w:val="12"/>
          <w:szCs w:val="12"/>
        </w:rPr>
        <w:t>TomCoster</w:t>
      </w:r>
      <w:proofErr w:type="spellEnd"/>
      <w:r w:rsidRPr="00B04F31">
        <w:rPr>
          <w:rFonts w:ascii="Arial" w:hAnsi="Arial" w:cs="Arial"/>
          <w:sz w:val="12"/>
          <w:szCs w:val="12"/>
        </w:rPr>
        <w:t xml:space="preserve">[dot]com. Please support us by buying a copy of </w:t>
      </w:r>
      <w:r w:rsidRPr="00B04F31">
        <w:rPr>
          <w:rFonts w:ascii="Arial" w:hAnsi="Arial" w:cs="Arial"/>
          <w:i/>
          <w:iCs/>
          <w:sz w:val="12"/>
          <w:szCs w:val="12"/>
        </w:rPr>
        <w:t>How to succeed at high school or college</w:t>
      </w:r>
      <w:r w:rsidRPr="00B04F31">
        <w:rPr>
          <w:rFonts w:ascii="Arial" w:hAnsi="Arial" w:cs="Arial"/>
          <w:sz w:val="12"/>
          <w:szCs w:val="12"/>
        </w:rPr>
        <w:t xml:space="preserve"> by Tom Coster – available on Amazon.</w:t>
      </w:r>
      <w:bookmarkEnd w:id="0"/>
    </w:p>
    <w:sectPr w:rsidR="00E45765" w:rsidRPr="00B04F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235102"/>
    <w:multiLevelType w:val="multilevel"/>
    <w:tmpl w:val="201EA11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BC26001"/>
    <w:multiLevelType w:val="multilevel"/>
    <w:tmpl w:val="A6104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CD19F9"/>
    <w:multiLevelType w:val="multilevel"/>
    <w:tmpl w:val="511ABB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E4D56E4"/>
    <w:multiLevelType w:val="multilevel"/>
    <w:tmpl w:val="7C4CE9C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71E01E2"/>
    <w:multiLevelType w:val="multilevel"/>
    <w:tmpl w:val="D23285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FB818E5"/>
    <w:multiLevelType w:val="multilevel"/>
    <w:tmpl w:val="93E40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8646865">
    <w:abstractNumId w:val="2"/>
  </w:num>
  <w:num w:numId="2" w16cid:durableId="1173029390">
    <w:abstractNumId w:val="1"/>
  </w:num>
  <w:num w:numId="3" w16cid:durableId="344215157">
    <w:abstractNumId w:val="4"/>
  </w:num>
  <w:num w:numId="4" w16cid:durableId="1325284748">
    <w:abstractNumId w:val="0"/>
  </w:num>
  <w:num w:numId="5" w16cid:durableId="2039744515">
    <w:abstractNumId w:val="3"/>
  </w:num>
  <w:num w:numId="6" w16cid:durableId="9119634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E54"/>
    <w:rsid w:val="004928E5"/>
    <w:rsid w:val="00B04F31"/>
    <w:rsid w:val="00B25AAB"/>
    <w:rsid w:val="00E45765"/>
    <w:rsid w:val="00E80E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CD156"/>
  <w15:chartTrackingRefBased/>
  <w15:docId w15:val="{1EE41772-9D35-45CD-8038-B96428A87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0E5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80E5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80E5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80E5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80E5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80E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0E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0E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0E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0E5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80E5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80E5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80E5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80E5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80E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0E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0E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0E54"/>
    <w:rPr>
      <w:rFonts w:eastAsiaTheme="majorEastAsia" w:cstheme="majorBidi"/>
      <w:color w:val="272727" w:themeColor="text1" w:themeTint="D8"/>
    </w:rPr>
  </w:style>
  <w:style w:type="paragraph" w:styleId="Title">
    <w:name w:val="Title"/>
    <w:basedOn w:val="Normal"/>
    <w:next w:val="Normal"/>
    <w:link w:val="TitleChar"/>
    <w:uiPriority w:val="10"/>
    <w:qFormat/>
    <w:rsid w:val="00E80E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0E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0E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0E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0E54"/>
    <w:pPr>
      <w:spacing w:before="160"/>
      <w:jc w:val="center"/>
    </w:pPr>
    <w:rPr>
      <w:i/>
      <w:iCs/>
      <w:color w:val="404040" w:themeColor="text1" w:themeTint="BF"/>
    </w:rPr>
  </w:style>
  <w:style w:type="character" w:customStyle="1" w:styleId="QuoteChar">
    <w:name w:val="Quote Char"/>
    <w:basedOn w:val="DefaultParagraphFont"/>
    <w:link w:val="Quote"/>
    <w:uiPriority w:val="29"/>
    <w:rsid w:val="00E80E54"/>
    <w:rPr>
      <w:i/>
      <w:iCs/>
      <w:color w:val="404040" w:themeColor="text1" w:themeTint="BF"/>
    </w:rPr>
  </w:style>
  <w:style w:type="paragraph" w:styleId="ListParagraph">
    <w:name w:val="List Paragraph"/>
    <w:basedOn w:val="Normal"/>
    <w:uiPriority w:val="34"/>
    <w:qFormat/>
    <w:rsid w:val="00E80E54"/>
    <w:pPr>
      <w:ind w:left="720"/>
      <w:contextualSpacing/>
    </w:pPr>
  </w:style>
  <w:style w:type="character" w:styleId="IntenseEmphasis">
    <w:name w:val="Intense Emphasis"/>
    <w:basedOn w:val="DefaultParagraphFont"/>
    <w:uiPriority w:val="21"/>
    <w:qFormat/>
    <w:rsid w:val="00E80E54"/>
    <w:rPr>
      <w:i/>
      <w:iCs/>
      <w:color w:val="2F5496" w:themeColor="accent1" w:themeShade="BF"/>
    </w:rPr>
  </w:style>
  <w:style w:type="paragraph" w:styleId="IntenseQuote">
    <w:name w:val="Intense Quote"/>
    <w:basedOn w:val="Normal"/>
    <w:next w:val="Normal"/>
    <w:link w:val="IntenseQuoteChar"/>
    <w:uiPriority w:val="30"/>
    <w:qFormat/>
    <w:rsid w:val="00E80E5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80E54"/>
    <w:rPr>
      <w:i/>
      <w:iCs/>
      <w:color w:val="2F5496" w:themeColor="accent1" w:themeShade="BF"/>
    </w:rPr>
  </w:style>
  <w:style w:type="character" w:styleId="IntenseReference">
    <w:name w:val="Intense Reference"/>
    <w:basedOn w:val="DefaultParagraphFont"/>
    <w:uiPriority w:val="32"/>
    <w:qFormat/>
    <w:rsid w:val="00E80E5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777899">
      <w:bodyDiv w:val="1"/>
      <w:marLeft w:val="0"/>
      <w:marRight w:val="0"/>
      <w:marTop w:val="0"/>
      <w:marBottom w:val="0"/>
      <w:divBdr>
        <w:top w:val="none" w:sz="0" w:space="0" w:color="auto"/>
        <w:left w:val="none" w:sz="0" w:space="0" w:color="auto"/>
        <w:bottom w:val="none" w:sz="0" w:space="0" w:color="auto"/>
        <w:right w:val="none" w:sz="0" w:space="0" w:color="auto"/>
      </w:divBdr>
    </w:div>
    <w:div w:id="526141538">
      <w:bodyDiv w:val="1"/>
      <w:marLeft w:val="0"/>
      <w:marRight w:val="0"/>
      <w:marTop w:val="0"/>
      <w:marBottom w:val="0"/>
      <w:divBdr>
        <w:top w:val="none" w:sz="0" w:space="0" w:color="auto"/>
        <w:left w:val="none" w:sz="0" w:space="0" w:color="auto"/>
        <w:bottom w:val="none" w:sz="0" w:space="0" w:color="auto"/>
        <w:right w:val="none" w:sz="0" w:space="0" w:color="auto"/>
      </w:divBdr>
    </w:div>
    <w:div w:id="970214176">
      <w:bodyDiv w:val="1"/>
      <w:marLeft w:val="0"/>
      <w:marRight w:val="0"/>
      <w:marTop w:val="0"/>
      <w:marBottom w:val="0"/>
      <w:divBdr>
        <w:top w:val="none" w:sz="0" w:space="0" w:color="auto"/>
        <w:left w:val="none" w:sz="0" w:space="0" w:color="auto"/>
        <w:bottom w:val="none" w:sz="0" w:space="0" w:color="auto"/>
        <w:right w:val="none" w:sz="0" w:space="0" w:color="auto"/>
      </w:divBdr>
    </w:div>
    <w:div w:id="1171143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571</Words>
  <Characters>3255</Characters>
  <Application>Microsoft Office Word</Application>
  <DocSecurity>0</DocSecurity>
  <Lines>27</Lines>
  <Paragraphs>7</Paragraphs>
  <ScaleCrop>false</ScaleCrop>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cp:revision>
  <dcterms:created xsi:type="dcterms:W3CDTF">2025-01-10T12:08:00Z</dcterms:created>
  <dcterms:modified xsi:type="dcterms:W3CDTF">2025-01-10T16:04:00Z</dcterms:modified>
</cp:coreProperties>
</file>