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883C2" w14:textId="1032147E" w:rsidR="003A5435" w:rsidRPr="003A5435" w:rsidRDefault="00C31E4B" w:rsidP="003A5435">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9A5DC37" wp14:editId="7F6A5FB0">
            <wp:simplePos x="0" y="0"/>
            <wp:positionH relativeFrom="margin">
              <wp:posOffset>3575248</wp:posOffset>
            </wp:positionH>
            <wp:positionV relativeFrom="paragraph">
              <wp:posOffset>6892</wp:posOffset>
            </wp:positionV>
            <wp:extent cx="3177578" cy="2118284"/>
            <wp:effectExtent l="0" t="0" r="3810" b="0"/>
            <wp:wrapSquare wrapText="bothSides"/>
            <wp:docPr id="217544891" name="Picture 1" descr="A person and person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544891" name="Picture 1" descr="A person and person sitting at a 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78379" cy="2118818"/>
                    </a:xfrm>
                    <a:prstGeom prst="rect">
                      <a:avLst/>
                    </a:prstGeom>
                  </pic:spPr>
                </pic:pic>
              </a:graphicData>
            </a:graphic>
            <wp14:sizeRelH relativeFrom="margin">
              <wp14:pctWidth>0</wp14:pctWidth>
            </wp14:sizeRelH>
            <wp14:sizeRelV relativeFrom="margin">
              <wp14:pctHeight>0</wp14:pctHeight>
            </wp14:sizeRelV>
          </wp:anchor>
        </w:drawing>
      </w:r>
      <w:r w:rsidR="003A5435" w:rsidRPr="003A5435">
        <w:rPr>
          <w:rFonts w:ascii="Palatino Linotype" w:hAnsi="Palatino Linotype"/>
          <w:b/>
          <w:bCs/>
          <w:sz w:val="20"/>
          <w:szCs w:val="20"/>
        </w:rPr>
        <w:t xml:space="preserve">Worksheet: </w:t>
      </w:r>
      <w:r w:rsidR="003A5435" w:rsidRPr="003A5435">
        <w:rPr>
          <w:rFonts w:ascii="Palatino Linotype" w:hAnsi="Palatino Linotype"/>
          <w:sz w:val="20"/>
          <w:szCs w:val="20"/>
        </w:rPr>
        <w:t>Identifying Bias in a Dialogue about Human Pheromones</w:t>
      </w:r>
    </w:p>
    <w:p w14:paraId="560B85E4" w14:textId="3C67DF60" w:rsidR="003A5435" w:rsidRPr="003A5435" w:rsidRDefault="003A5435" w:rsidP="003A5435">
      <w:pPr>
        <w:rPr>
          <w:rFonts w:ascii="Palatino Linotype" w:hAnsi="Palatino Linotype"/>
          <w:sz w:val="20"/>
          <w:szCs w:val="20"/>
        </w:rPr>
      </w:pPr>
      <w:r w:rsidRPr="003A5435">
        <w:rPr>
          <w:rFonts w:ascii="Palatino Linotype" w:hAnsi="Palatino Linotype"/>
          <w:b/>
          <w:bCs/>
          <w:sz w:val="20"/>
          <w:szCs w:val="20"/>
        </w:rPr>
        <w:t>Objective</w:t>
      </w:r>
      <w:r w:rsidRPr="003A5435">
        <w:rPr>
          <w:rFonts w:ascii="Palatino Linotype" w:hAnsi="Palatino Linotype"/>
          <w:sz w:val="20"/>
          <w:szCs w:val="20"/>
        </w:rPr>
        <w:t xml:space="preserve">: To identify and describe bias in a dialogue and understand how it affects </w:t>
      </w:r>
      <w:proofErr w:type="spellStart"/>
      <w:r w:rsidRPr="003A5435">
        <w:rPr>
          <w:rFonts w:ascii="Palatino Linotype" w:hAnsi="Palatino Linotype"/>
          <w:sz w:val="20"/>
          <w:szCs w:val="20"/>
        </w:rPr>
        <w:t>behavior</w:t>
      </w:r>
      <w:proofErr w:type="spellEnd"/>
      <w:r w:rsidRPr="003A5435">
        <w:rPr>
          <w:rFonts w:ascii="Palatino Linotype" w:hAnsi="Palatino Linotype"/>
          <w:sz w:val="20"/>
          <w:szCs w:val="20"/>
        </w:rPr>
        <w:t xml:space="preserve"> and communication.</w:t>
      </w:r>
    </w:p>
    <w:p w14:paraId="40181DEA" w14:textId="602540C1" w:rsidR="003A5435" w:rsidRPr="003A5435" w:rsidRDefault="003A5435" w:rsidP="003A5435">
      <w:pPr>
        <w:rPr>
          <w:rFonts w:ascii="Palatino Linotype" w:hAnsi="Palatino Linotype"/>
          <w:sz w:val="20"/>
          <w:szCs w:val="20"/>
        </w:rPr>
      </w:pPr>
      <w:r w:rsidRPr="003A5435">
        <w:rPr>
          <w:rFonts w:ascii="Palatino Linotype" w:hAnsi="Palatino Linotype"/>
          <w:b/>
          <w:bCs/>
          <w:sz w:val="20"/>
          <w:szCs w:val="20"/>
        </w:rPr>
        <w:t>Instructions</w:t>
      </w:r>
      <w:r w:rsidRPr="003A5435">
        <w:rPr>
          <w:rFonts w:ascii="Palatino Linotype" w:hAnsi="Palatino Linotype"/>
          <w:sz w:val="20"/>
          <w:szCs w:val="20"/>
        </w:rPr>
        <w:t xml:space="preserve">: Read the following dialogue between two people discussing human pheromones. Afterward, answer the questions to identify and describe any biases shown by the character who supports pheromones as an explanation for </w:t>
      </w:r>
      <w:proofErr w:type="spellStart"/>
      <w:r w:rsidRPr="003A5435">
        <w:rPr>
          <w:rFonts w:ascii="Palatino Linotype" w:hAnsi="Palatino Linotype"/>
          <w:sz w:val="20"/>
          <w:szCs w:val="20"/>
        </w:rPr>
        <w:t>behavior</w:t>
      </w:r>
      <w:proofErr w:type="spellEnd"/>
      <w:r w:rsidRPr="003A5435">
        <w:rPr>
          <w:rFonts w:ascii="Palatino Linotype" w:hAnsi="Palatino Linotype"/>
          <w:sz w:val="20"/>
          <w:szCs w:val="20"/>
        </w:rPr>
        <w:t>.</w:t>
      </w:r>
    </w:p>
    <w:p w14:paraId="59F6E665" w14:textId="6935B95C" w:rsidR="003A5435" w:rsidRPr="003A5435" w:rsidRDefault="003A5435" w:rsidP="003A5435">
      <w:pPr>
        <w:rPr>
          <w:rFonts w:ascii="Palatino Linotype" w:hAnsi="Palatino Linotype"/>
          <w:sz w:val="20"/>
          <w:szCs w:val="20"/>
        </w:rPr>
      </w:pPr>
    </w:p>
    <w:p w14:paraId="5CF68E80" w14:textId="79F8D456" w:rsidR="003A5435" w:rsidRPr="003A5435" w:rsidRDefault="003A5435" w:rsidP="003A5435">
      <w:pPr>
        <w:rPr>
          <w:rFonts w:ascii="Palatino Linotype" w:hAnsi="Palatino Linotype"/>
          <w:sz w:val="20"/>
          <w:szCs w:val="20"/>
        </w:rPr>
      </w:pPr>
      <w:r w:rsidRPr="003A5435">
        <w:rPr>
          <w:rFonts w:ascii="Palatino Linotype" w:hAnsi="Palatino Linotype"/>
          <w:b/>
          <w:bCs/>
          <w:sz w:val="20"/>
          <w:szCs w:val="20"/>
        </w:rPr>
        <w:t>Dialogue</w:t>
      </w:r>
      <w:r w:rsidRPr="003A5435">
        <w:rPr>
          <w:rFonts w:ascii="Palatino Linotype" w:hAnsi="Palatino Linotype"/>
          <w:sz w:val="20"/>
          <w:szCs w:val="20"/>
        </w:rPr>
        <w:t>:</w:t>
      </w:r>
    </w:p>
    <w:p w14:paraId="79C5B2B7" w14:textId="77777777" w:rsidR="003A5435" w:rsidRPr="003A5435" w:rsidRDefault="003A5435" w:rsidP="003A5435">
      <w:pPr>
        <w:rPr>
          <w:rFonts w:ascii="Palatino Linotype" w:hAnsi="Palatino Linotype"/>
          <w:sz w:val="20"/>
          <w:szCs w:val="20"/>
        </w:rPr>
      </w:pPr>
      <w:r w:rsidRPr="003A5435">
        <w:rPr>
          <w:rFonts w:ascii="Palatino Linotype" w:hAnsi="Palatino Linotype"/>
          <w:sz w:val="20"/>
          <w:szCs w:val="20"/>
        </w:rPr>
        <w:t xml:space="preserve">Jordan: I’ve heard people talk about pheromones, but I just don’t see how something invisible can affect our </w:t>
      </w:r>
      <w:proofErr w:type="spellStart"/>
      <w:r w:rsidRPr="003A5435">
        <w:rPr>
          <w:rFonts w:ascii="Palatino Linotype" w:hAnsi="Palatino Linotype"/>
          <w:sz w:val="20"/>
          <w:szCs w:val="20"/>
        </w:rPr>
        <w:t>behavior</w:t>
      </w:r>
      <w:proofErr w:type="spellEnd"/>
      <w:r w:rsidRPr="003A5435">
        <w:rPr>
          <w:rFonts w:ascii="Palatino Linotype" w:hAnsi="Palatino Linotype"/>
          <w:sz w:val="20"/>
          <w:szCs w:val="20"/>
        </w:rPr>
        <w:t xml:space="preserve">. Seems </w:t>
      </w:r>
      <w:proofErr w:type="gramStart"/>
      <w:r w:rsidRPr="003A5435">
        <w:rPr>
          <w:rFonts w:ascii="Palatino Linotype" w:hAnsi="Palatino Linotype"/>
          <w:sz w:val="20"/>
          <w:szCs w:val="20"/>
        </w:rPr>
        <w:t>pretty far-fetched</w:t>
      </w:r>
      <w:proofErr w:type="gramEnd"/>
      <w:r w:rsidRPr="003A5435">
        <w:rPr>
          <w:rFonts w:ascii="Palatino Linotype" w:hAnsi="Palatino Linotype"/>
          <w:sz w:val="20"/>
          <w:szCs w:val="20"/>
        </w:rPr>
        <w:t xml:space="preserve"> to me.</w:t>
      </w:r>
    </w:p>
    <w:p w14:paraId="30661E1A" w14:textId="77777777" w:rsidR="003A5435" w:rsidRPr="003A5435" w:rsidRDefault="003A5435" w:rsidP="003A5435">
      <w:pPr>
        <w:rPr>
          <w:rFonts w:ascii="Palatino Linotype" w:hAnsi="Palatino Linotype"/>
          <w:sz w:val="20"/>
          <w:szCs w:val="20"/>
        </w:rPr>
      </w:pPr>
      <w:r w:rsidRPr="003A5435">
        <w:rPr>
          <w:rFonts w:ascii="Palatino Linotype" w:hAnsi="Palatino Linotype"/>
          <w:sz w:val="20"/>
          <w:szCs w:val="20"/>
        </w:rPr>
        <w:t>Taylor: Actually, pheromones are a huge part of how we communicate and interact. They’re chemical signals that influence attraction, trust, even social bonding. Our bodies are constantly reacting to them without us even realizing.</w:t>
      </w:r>
    </w:p>
    <w:p w14:paraId="589D9C97" w14:textId="77777777" w:rsidR="003A5435" w:rsidRPr="003A5435" w:rsidRDefault="003A5435" w:rsidP="003A5435">
      <w:pPr>
        <w:rPr>
          <w:rFonts w:ascii="Palatino Linotype" w:hAnsi="Palatino Linotype"/>
          <w:sz w:val="20"/>
          <w:szCs w:val="20"/>
        </w:rPr>
      </w:pPr>
      <w:r w:rsidRPr="003A5435">
        <w:rPr>
          <w:rFonts w:ascii="Palatino Linotype" w:hAnsi="Palatino Linotype"/>
          <w:sz w:val="20"/>
          <w:szCs w:val="20"/>
        </w:rPr>
        <w:t xml:space="preserve">Jordan: But can’t our actions just be explained by things like personality, circumstances, or even culture? I don’t think our </w:t>
      </w:r>
      <w:proofErr w:type="spellStart"/>
      <w:r w:rsidRPr="003A5435">
        <w:rPr>
          <w:rFonts w:ascii="Palatino Linotype" w:hAnsi="Palatino Linotype"/>
          <w:sz w:val="20"/>
          <w:szCs w:val="20"/>
        </w:rPr>
        <w:t>behavior</w:t>
      </w:r>
      <w:proofErr w:type="spellEnd"/>
      <w:r w:rsidRPr="003A5435">
        <w:rPr>
          <w:rFonts w:ascii="Palatino Linotype" w:hAnsi="Palatino Linotype"/>
          <w:sz w:val="20"/>
          <w:szCs w:val="20"/>
        </w:rPr>
        <w:t xml:space="preserve"> is controlled by chemicals alone.</w:t>
      </w:r>
    </w:p>
    <w:p w14:paraId="318D4232" w14:textId="77777777" w:rsidR="003A5435" w:rsidRPr="003A5435" w:rsidRDefault="003A5435" w:rsidP="003A5435">
      <w:pPr>
        <w:rPr>
          <w:rFonts w:ascii="Palatino Linotype" w:hAnsi="Palatino Linotype"/>
          <w:sz w:val="20"/>
          <w:szCs w:val="20"/>
        </w:rPr>
      </w:pPr>
      <w:r w:rsidRPr="003A5435">
        <w:rPr>
          <w:rFonts w:ascii="Palatino Linotype" w:hAnsi="Palatino Linotype"/>
          <w:sz w:val="20"/>
          <w:szCs w:val="20"/>
        </w:rPr>
        <w:t>Taylor: Well, sure, personality and culture play a part, but pheromones are at the core of our instincts. People who don't believe in pheromones just don’t understand how powerful they are. They’re probably missing out on a lot of things.</w:t>
      </w:r>
    </w:p>
    <w:p w14:paraId="13313CE0" w14:textId="77777777" w:rsidR="003A5435" w:rsidRPr="003A5435" w:rsidRDefault="003A5435" w:rsidP="003A5435">
      <w:pPr>
        <w:rPr>
          <w:rFonts w:ascii="Palatino Linotype" w:hAnsi="Palatino Linotype"/>
          <w:sz w:val="20"/>
          <w:szCs w:val="20"/>
        </w:rPr>
      </w:pPr>
      <w:r w:rsidRPr="003A5435">
        <w:rPr>
          <w:rFonts w:ascii="Palatino Linotype" w:hAnsi="Palatino Linotype"/>
          <w:sz w:val="20"/>
          <w:szCs w:val="20"/>
        </w:rPr>
        <w:t>Jordan: So, you're saying that anyone who doesn’t buy into pheromone science is just uninformed?</w:t>
      </w:r>
    </w:p>
    <w:p w14:paraId="62F92681" w14:textId="77777777" w:rsidR="003A5435" w:rsidRPr="003A5435" w:rsidRDefault="003A5435" w:rsidP="003A5435">
      <w:pPr>
        <w:rPr>
          <w:rFonts w:ascii="Palatino Linotype" w:hAnsi="Palatino Linotype"/>
          <w:sz w:val="20"/>
          <w:szCs w:val="20"/>
        </w:rPr>
      </w:pPr>
      <w:r w:rsidRPr="003A5435">
        <w:rPr>
          <w:rFonts w:ascii="Palatino Linotype" w:hAnsi="Palatino Linotype"/>
          <w:sz w:val="20"/>
          <w:szCs w:val="20"/>
        </w:rPr>
        <w:t>Taylor: Exactly. If they realized how much pheromones affect everything, they’d see the world differently. They’d probably make better decisions in their relationships too.</w:t>
      </w:r>
    </w:p>
    <w:p w14:paraId="5E1E6C00" w14:textId="77777777" w:rsidR="00F07FA5" w:rsidRDefault="00F07FA5" w:rsidP="003A5435">
      <w:pPr>
        <w:rPr>
          <w:rFonts w:ascii="Palatino Linotype" w:hAnsi="Palatino Linotype"/>
          <w:sz w:val="20"/>
          <w:szCs w:val="20"/>
        </w:rPr>
      </w:pPr>
    </w:p>
    <w:p w14:paraId="3EF74471" w14:textId="1CED7E99" w:rsidR="003A5435" w:rsidRPr="003A5435" w:rsidRDefault="003A5435" w:rsidP="003A5435">
      <w:pPr>
        <w:rPr>
          <w:rFonts w:ascii="Palatino Linotype" w:hAnsi="Palatino Linotype"/>
          <w:sz w:val="20"/>
          <w:szCs w:val="20"/>
        </w:rPr>
      </w:pPr>
      <w:r w:rsidRPr="003A5435">
        <w:rPr>
          <w:rFonts w:ascii="Palatino Linotype" w:hAnsi="Palatino Linotype"/>
          <w:b/>
          <w:bCs/>
          <w:sz w:val="20"/>
          <w:szCs w:val="20"/>
        </w:rPr>
        <w:t>Questions</w:t>
      </w:r>
      <w:r w:rsidRPr="003A5435">
        <w:rPr>
          <w:rFonts w:ascii="Palatino Linotype" w:hAnsi="Palatino Linotype"/>
          <w:sz w:val="20"/>
          <w:szCs w:val="20"/>
        </w:rPr>
        <w:t>:</w:t>
      </w:r>
    </w:p>
    <w:p w14:paraId="1745E851" w14:textId="2484FD13" w:rsidR="003A5435" w:rsidRPr="00F07FA5" w:rsidRDefault="003A5435" w:rsidP="00F07FA5">
      <w:pPr>
        <w:numPr>
          <w:ilvl w:val="0"/>
          <w:numId w:val="1"/>
        </w:numPr>
        <w:rPr>
          <w:rFonts w:ascii="Palatino Linotype" w:hAnsi="Palatino Linotype"/>
          <w:sz w:val="20"/>
          <w:szCs w:val="20"/>
        </w:rPr>
      </w:pPr>
      <w:r w:rsidRPr="003A5435">
        <w:rPr>
          <w:rFonts w:ascii="Palatino Linotype" w:hAnsi="Palatino Linotype"/>
          <w:sz w:val="20"/>
          <w:szCs w:val="20"/>
        </w:rPr>
        <w:t>What bias is Taylor showing in the dialogue?</w:t>
      </w:r>
      <w:r w:rsidR="00F07FA5">
        <w:rPr>
          <w:rFonts w:ascii="Palatino Linotype" w:hAnsi="Palatino Linotype"/>
          <w:sz w:val="20"/>
          <w:szCs w:val="20"/>
        </w:rPr>
        <w:t xml:space="preserve"> </w:t>
      </w:r>
      <w:r w:rsidRPr="00F07FA5">
        <w:rPr>
          <w:rFonts w:ascii="Palatino Linotype" w:hAnsi="Palatino Linotype"/>
          <w:sz w:val="20"/>
          <w:szCs w:val="20"/>
        </w:rPr>
        <w:t>Describe how Taylor’s belief in pheromones affects their view of Jordan’s perspective.</w:t>
      </w:r>
    </w:p>
    <w:p w14:paraId="1F85BA2D" w14:textId="68F4295D" w:rsidR="003A5435" w:rsidRPr="00F07FA5" w:rsidRDefault="003A5435" w:rsidP="00F07FA5">
      <w:pPr>
        <w:numPr>
          <w:ilvl w:val="0"/>
          <w:numId w:val="1"/>
        </w:numPr>
        <w:rPr>
          <w:rFonts w:ascii="Palatino Linotype" w:hAnsi="Palatino Linotype"/>
          <w:sz w:val="20"/>
          <w:szCs w:val="20"/>
        </w:rPr>
      </w:pPr>
      <w:r w:rsidRPr="003A5435">
        <w:rPr>
          <w:rFonts w:ascii="Palatino Linotype" w:hAnsi="Palatino Linotype"/>
          <w:sz w:val="20"/>
          <w:szCs w:val="20"/>
        </w:rPr>
        <w:t>What assumptions does Taylor make about people who don’t believe in the influence of pheromones?</w:t>
      </w:r>
      <w:r w:rsidR="00F07FA5">
        <w:rPr>
          <w:rFonts w:ascii="Palatino Linotype" w:hAnsi="Palatino Linotype"/>
          <w:sz w:val="20"/>
          <w:szCs w:val="20"/>
        </w:rPr>
        <w:t xml:space="preserve"> </w:t>
      </w:r>
      <w:r w:rsidRPr="00F07FA5">
        <w:rPr>
          <w:rFonts w:ascii="Palatino Linotype" w:hAnsi="Palatino Linotype"/>
          <w:sz w:val="20"/>
          <w:szCs w:val="20"/>
        </w:rPr>
        <w:t>How does this reflect a possible bias?</w:t>
      </w:r>
    </w:p>
    <w:p w14:paraId="68440C37" w14:textId="77777777" w:rsidR="003A5435" w:rsidRPr="003A5435" w:rsidRDefault="003A5435" w:rsidP="003A5435">
      <w:pPr>
        <w:numPr>
          <w:ilvl w:val="0"/>
          <w:numId w:val="1"/>
        </w:numPr>
        <w:rPr>
          <w:rFonts w:ascii="Palatino Linotype" w:hAnsi="Palatino Linotype"/>
          <w:sz w:val="20"/>
          <w:szCs w:val="20"/>
        </w:rPr>
      </w:pPr>
      <w:r w:rsidRPr="003A5435">
        <w:rPr>
          <w:rFonts w:ascii="Palatino Linotype" w:hAnsi="Palatino Linotype"/>
          <w:sz w:val="20"/>
          <w:szCs w:val="20"/>
        </w:rPr>
        <w:t>In your opinion, how could Taylor’s bias affect their relationship with people who don’t share the same views on pheromones?</w:t>
      </w:r>
    </w:p>
    <w:p w14:paraId="159578D8" w14:textId="77777777" w:rsidR="003A5435" w:rsidRPr="003A5435" w:rsidRDefault="003A5435" w:rsidP="003A5435">
      <w:pPr>
        <w:numPr>
          <w:ilvl w:val="0"/>
          <w:numId w:val="1"/>
        </w:numPr>
        <w:rPr>
          <w:rFonts w:ascii="Palatino Linotype" w:hAnsi="Palatino Linotype"/>
          <w:sz w:val="20"/>
          <w:szCs w:val="20"/>
        </w:rPr>
      </w:pPr>
      <w:r w:rsidRPr="003A5435">
        <w:rPr>
          <w:rFonts w:ascii="Palatino Linotype" w:hAnsi="Palatino Linotype"/>
          <w:sz w:val="20"/>
          <w:szCs w:val="20"/>
        </w:rPr>
        <w:t>Can you think of any real-life examples where people show similar biases when discussing scientific or controversial topics?</w:t>
      </w:r>
    </w:p>
    <w:p w14:paraId="7CB77771" w14:textId="77777777" w:rsidR="00F07FA5" w:rsidRDefault="00F07FA5" w:rsidP="003A5435">
      <w:pPr>
        <w:rPr>
          <w:rFonts w:ascii="Palatino Linotype" w:hAnsi="Palatino Linotype"/>
          <w:sz w:val="20"/>
          <w:szCs w:val="20"/>
        </w:rPr>
      </w:pPr>
    </w:p>
    <w:p w14:paraId="7ECA3D6D" w14:textId="16ACC2BD" w:rsidR="003A5435" w:rsidRPr="003A5435" w:rsidRDefault="003A5435" w:rsidP="003A5435">
      <w:pPr>
        <w:rPr>
          <w:rFonts w:ascii="Palatino Linotype" w:hAnsi="Palatino Linotype"/>
          <w:sz w:val="20"/>
          <w:szCs w:val="20"/>
        </w:rPr>
      </w:pPr>
      <w:r w:rsidRPr="003A5435">
        <w:rPr>
          <w:rFonts w:ascii="Palatino Linotype" w:hAnsi="Palatino Linotype"/>
          <w:b/>
          <w:bCs/>
          <w:sz w:val="20"/>
          <w:szCs w:val="20"/>
        </w:rPr>
        <w:t>Reflection</w:t>
      </w:r>
      <w:r w:rsidRPr="003A5435">
        <w:rPr>
          <w:rFonts w:ascii="Palatino Linotype" w:hAnsi="Palatino Linotype"/>
          <w:sz w:val="20"/>
          <w:szCs w:val="20"/>
        </w:rPr>
        <w:t>:</w:t>
      </w:r>
    </w:p>
    <w:p w14:paraId="2FA38C4A" w14:textId="77777777" w:rsidR="003A5435" w:rsidRDefault="003A5435" w:rsidP="003A5435">
      <w:pPr>
        <w:numPr>
          <w:ilvl w:val="0"/>
          <w:numId w:val="2"/>
        </w:numPr>
        <w:rPr>
          <w:rFonts w:ascii="Palatino Linotype" w:hAnsi="Palatino Linotype"/>
          <w:sz w:val="20"/>
          <w:szCs w:val="20"/>
        </w:rPr>
      </w:pPr>
      <w:r w:rsidRPr="003A5435">
        <w:rPr>
          <w:rFonts w:ascii="Palatino Linotype" w:hAnsi="Palatino Linotype"/>
          <w:sz w:val="20"/>
          <w:szCs w:val="20"/>
        </w:rPr>
        <w:t>After identifying Taylor’s bias, reflect on why it is important to be aware of biases when discussing beliefs or scientific concepts. How can being open-minded lead to better communication and understanding?</w:t>
      </w:r>
    </w:p>
    <w:p w14:paraId="4B21D76F" w14:textId="77777777" w:rsidR="00F07FA5" w:rsidRDefault="003A5435" w:rsidP="00C31E4B">
      <w:pPr>
        <w:numPr>
          <w:ilvl w:val="0"/>
          <w:numId w:val="2"/>
        </w:numPr>
        <w:rPr>
          <w:rFonts w:ascii="Palatino Linotype" w:hAnsi="Palatino Linotype"/>
          <w:sz w:val="20"/>
          <w:szCs w:val="20"/>
        </w:rPr>
      </w:pPr>
      <w:r>
        <w:rPr>
          <w:rFonts w:ascii="Palatino Linotype" w:hAnsi="Palatino Linotype"/>
          <w:sz w:val="20"/>
          <w:szCs w:val="20"/>
        </w:rPr>
        <w:t>Is it possible to be too open-minded?</w:t>
      </w:r>
    </w:p>
    <w:p w14:paraId="3975014C" w14:textId="77777777" w:rsidR="00F07FA5" w:rsidRDefault="00F07FA5" w:rsidP="00F07FA5">
      <w:pPr>
        <w:rPr>
          <w:rFonts w:ascii="Palatino Linotype" w:hAnsi="Palatino Linotype"/>
          <w:sz w:val="20"/>
          <w:szCs w:val="20"/>
        </w:rPr>
      </w:pPr>
    </w:p>
    <w:p w14:paraId="44B99A63" w14:textId="77777777" w:rsidR="00F07FA5" w:rsidRDefault="00F07FA5" w:rsidP="00F07FA5">
      <w:pPr>
        <w:jc w:val="center"/>
        <w:rPr>
          <w:rFonts w:ascii="Arial" w:hAnsi="Arial" w:cs="Arial"/>
          <w:sz w:val="12"/>
          <w:szCs w:val="12"/>
        </w:rPr>
      </w:pPr>
    </w:p>
    <w:p w14:paraId="3049B8F1" w14:textId="32C82ED6" w:rsidR="00E45765" w:rsidRPr="00F07FA5" w:rsidRDefault="00F07FA5" w:rsidP="00F07FA5">
      <w:pPr>
        <w:jc w:val="center"/>
        <w:rPr>
          <w:rFonts w:ascii="Arial" w:hAnsi="Arial" w:cs="Arial"/>
          <w:sz w:val="12"/>
          <w:szCs w:val="12"/>
        </w:rPr>
      </w:pPr>
      <w:bookmarkStart w:id="0" w:name="_Hlk187420632"/>
      <w:r w:rsidRPr="0015506C">
        <w:rPr>
          <w:rFonts w:ascii="Arial" w:hAnsi="Arial" w:cs="Arial"/>
          <w:sz w:val="12"/>
          <w:szCs w:val="12"/>
        </w:rPr>
        <w:t xml:space="preserve">This worksheet is a free download from </w:t>
      </w:r>
      <w:proofErr w:type="spellStart"/>
      <w:r w:rsidRPr="0015506C">
        <w:rPr>
          <w:rFonts w:ascii="Arial" w:hAnsi="Arial" w:cs="Arial"/>
          <w:sz w:val="12"/>
          <w:szCs w:val="12"/>
        </w:rPr>
        <w:t>TomCoster</w:t>
      </w:r>
      <w:proofErr w:type="spellEnd"/>
      <w:r w:rsidRPr="0015506C">
        <w:rPr>
          <w:rFonts w:ascii="Arial" w:hAnsi="Arial" w:cs="Arial"/>
          <w:sz w:val="12"/>
          <w:szCs w:val="12"/>
        </w:rPr>
        <w:t xml:space="preserve">[dot]com. Please support us by buying a copy of </w:t>
      </w:r>
      <w:r w:rsidRPr="0015506C">
        <w:rPr>
          <w:rFonts w:ascii="Arial" w:hAnsi="Arial" w:cs="Arial"/>
          <w:i/>
          <w:iCs/>
          <w:sz w:val="12"/>
          <w:szCs w:val="12"/>
        </w:rPr>
        <w:t>How to succeed at high school or college</w:t>
      </w:r>
      <w:r w:rsidRPr="0015506C">
        <w:rPr>
          <w:rFonts w:ascii="Arial" w:hAnsi="Arial" w:cs="Arial"/>
          <w:sz w:val="12"/>
          <w:szCs w:val="12"/>
        </w:rPr>
        <w:t xml:space="preserve"> by Tom Coster – available on Amazon.</w:t>
      </w:r>
      <w:bookmarkEnd w:id="0"/>
    </w:p>
    <w:sectPr w:rsidR="00E45765" w:rsidRPr="00F07FA5"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2931011">
    <w:abstractNumId w:val="0"/>
  </w:num>
  <w:num w:numId="2" w16cid:durableId="7043359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3A5435"/>
    <w:rsid w:val="004928E5"/>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365</Words>
  <Characters>2087</Characters>
  <Application>Microsoft Office Word</Application>
  <DocSecurity>0</DocSecurity>
  <Lines>17</Lines>
  <Paragraphs>4</Paragraphs>
  <ScaleCrop>false</ScaleCrop>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5</cp:revision>
  <dcterms:created xsi:type="dcterms:W3CDTF">2025-01-10T11:38:00Z</dcterms:created>
  <dcterms:modified xsi:type="dcterms:W3CDTF">2025-01-10T16:07:00Z</dcterms:modified>
</cp:coreProperties>
</file>