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DE063" w14:textId="77777777" w:rsidR="00033CE6" w:rsidRPr="00033CE6" w:rsidRDefault="00033CE6" w:rsidP="00033CE6">
      <w:pPr>
        <w:rPr>
          <w:rFonts w:ascii="Palatino Linotype" w:hAnsi="Palatino Linotype"/>
          <w:sz w:val="28"/>
          <w:szCs w:val="28"/>
        </w:rPr>
      </w:pPr>
      <w:bookmarkStart w:id="0" w:name="_Hlk187420632"/>
      <w:r w:rsidRPr="00033CE6">
        <w:rPr>
          <w:rFonts w:ascii="Palatino Linotype" w:hAnsi="Palatino Linotype"/>
          <w:sz w:val="28"/>
          <w:szCs w:val="28"/>
        </w:rPr>
        <w:t xml:space="preserve">Worksheet: Operant Conditioning and </w:t>
      </w:r>
      <w:proofErr w:type="spellStart"/>
      <w:r w:rsidRPr="00033CE6">
        <w:rPr>
          <w:rFonts w:ascii="Palatino Linotype" w:hAnsi="Palatino Linotype"/>
          <w:sz w:val="28"/>
          <w:szCs w:val="28"/>
        </w:rPr>
        <w:t>Behavior</w:t>
      </w:r>
      <w:proofErr w:type="spellEnd"/>
      <w:r w:rsidRPr="00033CE6">
        <w:rPr>
          <w:rFonts w:ascii="Palatino Linotype" w:hAnsi="Palatino Linotype"/>
          <w:sz w:val="28"/>
          <w:szCs w:val="28"/>
        </w:rPr>
        <w:t xml:space="preserve"> Management</w:t>
      </w:r>
    </w:p>
    <w:p w14:paraId="33F60F5B" w14:textId="3153F9CE" w:rsidR="00033CE6" w:rsidRPr="00033CE6" w:rsidRDefault="00033CE6" w:rsidP="00033CE6">
      <w:pPr>
        <w:rPr>
          <w:rFonts w:ascii="Palatino Linotype" w:hAnsi="Palatino Linotype"/>
          <w:b/>
          <w:bCs/>
          <w:sz w:val="20"/>
          <w:szCs w:val="20"/>
        </w:rPr>
      </w:pPr>
      <w:r w:rsidRPr="00033CE6">
        <w:rPr>
          <w:rFonts w:ascii="Palatino Linotype" w:hAnsi="Palatino Linotype"/>
          <w:noProof/>
          <w:sz w:val="20"/>
          <w:szCs w:val="20"/>
        </w:rPr>
        <w:drawing>
          <wp:anchor distT="0" distB="0" distL="114300" distR="114300" simplePos="0" relativeHeight="251658240" behindDoc="0" locked="0" layoutInCell="1" allowOverlap="1" wp14:anchorId="654408F3" wp14:editId="1AD871FD">
            <wp:simplePos x="0" y="0"/>
            <wp:positionH relativeFrom="margin">
              <wp:posOffset>1452880</wp:posOffset>
            </wp:positionH>
            <wp:positionV relativeFrom="paragraph">
              <wp:posOffset>7620</wp:posOffset>
            </wp:positionV>
            <wp:extent cx="4271010" cy="2851150"/>
            <wp:effectExtent l="0" t="0" r="0" b="6350"/>
            <wp:wrapSquare wrapText="bothSides"/>
            <wp:docPr id="952310978" name="Picture 1" descr="A group of kids playing footb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310978" name="Picture 1" descr="A group of kids playing football&#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71010" cy="2851150"/>
                    </a:xfrm>
                    <a:prstGeom prst="rect">
                      <a:avLst/>
                    </a:prstGeom>
                  </pic:spPr>
                </pic:pic>
              </a:graphicData>
            </a:graphic>
            <wp14:sizeRelH relativeFrom="margin">
              <wp14:pctWidth>0</wp14:pctWidth>
            </wp14:sizeRelH>
            <wp14:sizeRelV relativeFrom="margin">
              <wp14:pctHeight>0</wp14:pctHeight>
            </wp14:sizeRelV>
          </wp:anchor>
        </w:drawing>
      </w:r>
      <w:r w:rsidRPr="00033CE6">
        <w:rPr>
          <w:rFonts w:ascii="Palatino Linotype" w:hAnsi="Palatino Linotype"/>
          <w:b/>
          <w:bCs/>
          <w:sz w:val="20"/>
          <w:szCs w:val="20"/>
        </w:rPr>
        <w:t>Conversation: Using Operant Conditioning to Encourage Sports over Video Games</w:t>
      </w:r>
    </w:p>
    <w:p w14:paraId="01B7E44A" w14:textId="09EB7A89"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Parent 1 (Chris): I’m worried about how much time the kids spend playing video games. I want them to be more active</w:t>
      </w:r>
      <w:r w:rsidRPr="00033CE6">
        <w:rPr>
          <w:rFonts w:ascii="Palatino Linotype" w:hAnsi="Palatino Linotype"/>
          <w:sz w:val="20"/>
          <w:szCs w:val="20"/>
        </w:rPr>
        <w:t xml:space="preserve">, </w:t>
      </w:r>
      <w:r w:rsidRPr="00033CE6">
        <w:rPr>
          <w:rFonts w:ascii="Palatino Linotype" w:hAnsi="Palatino Linotype"/>
          <w:sz w:val="20"/>
          <w:szCs w:val="20"/>
        </w:rPr>
        <w:t>maybe try some sports, but I’m not sure how to get them interested.</w:t>
      </w:r>
    </w:p>
    <w:p w14:paraId="06BD9047" w14:textId="6E16C126"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Parent 2 (Jordan): I’ve been thinking about that too. Have you heard of operant conditioning? We could use it to encourage them to play sports more and reduce their gaming time.</w:t>
      </w:r>
    </w:p>
    <w:p w14:paraId="31549969" w14:textId="6CE53CA2"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Chris: Operant conditioning? Is that the one with rewards and punishments?</w:t>
      </w:r>
    </w:p>
    <w:p w14:paraId="158E22A9"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 xml:space="preserve">Jordan: Exactly. It’s all about how </w:t>
      </w:r>
      <w:proofErr w:type="spellStart"/>
      <w:r w:rsidRPr="00033CE6">
        <w:rPr>
          <w:rFonts w:ascii="Palatino Linotype" w:hAnsi="Palatino Linotype"/>
          <w:sz w:val="20"/>
          <w:szCs w:val="20"/>
        </w:rPr>
        <w:t>behavior</w:t>
      </w:r>
      <w:proofErr w:type="spellEnd"/>
      <w:r w:rsidRPr="00033CE6">
        <w:rPr>
          <w:rFonts w:ascii="Palatino Linotype" w:hAnsi="Palatino Linotype"/>
          <w:sz w:val="20"/>
          <w:szCs w:val="20"/>
        </w:rPr>
        <w:t xml:space="preserve"> is influenced by its consequences. We can use positive reinforcement to reward the </w:t>
      </w:r>
      <w:proofErr w:type="spellStart"/>
      <w:r w:rsidRPr="00033CE6">
        <w:rPr>
          <w:rFonts w:ascii="Palatino Linotype" w:hAnsi="Palatino Linotype"/>
          <w:sz w:val="20"/>
          <w:szCs w:val="20"/>
        </w:rPr>
        <w:t>behaviors</w:t>
      </w:r>
      <w:proofErr w:type="spellEnd"/>
      <w:r w:rsidRPr="00033CE6">
        <w:rPr>
          <w:rFonts w:ascii="Palatino Linotype" w:hAnsi="Palatino Linotype"/>
          <w:sz w:val="20"/>
          <w:szCs w:val="20"/>
        </w:rPr>
        <w:t xml:space="preserve"> we want, like playing sports, and maybe negative punishment to discourage too much gaming.</w:t>
      </w:r>
    </w:p>
    <w:p w14:paraId="08D4699A"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Chris: Okay, so for positive reinforcement, what could we do?</w:t>
      </w:r>
    </w:p>
    <w:p w14:paraId="57E3FD9E"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Jordan: We could set up a reward system. For example, if they spend an hour playing soccer or another sport, they earn points that they can trade for something they like, like extra screen time on weekends or a small treat.</w:t>
      </w:r>
    </w:p>
    <w:p w14:paraId="60856F39"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Chris: That sounds doable. What about negative punishment?</w:t>
      </w:r>
    </w:p>
    <w:p w14:paraId="7A08D78A"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 xml:space="preserve">Jordan: That’s when you take away something they enjoy </w:t>
      </w:r>
      <w:proofErr w:type="gramStart"/>
      <w:r w:rsidRPr="00033CE6">
        <w:rPr>
          <w:rFonts w:ascii="Palatino Linotype" w:hAnsi="Palatino Linotype"/>
          <w:sz w:val="20"/>
          <w:szCs w:val="20"/>
        </w:rPr>
        <w:t>to reduce</w:t>
      </w:r>
      <w:proofErr w:type="gramEnd"/>
      <w:r w:rsidRPr="00033CE6">
        <w:rPr>
          <w:rFonts w:ascii="Palatino Linotype" w:hAnsi="Palatino Linotype"/>
          <w:sz w:val="20"/>
          <w:szCs w:val="20"/>
        </w:rPr>
        <w:t xml:space="preserve"> an unwanted </w:t>
      </w:r>
      <w:proofErr w:type="spellStart"/>
      <w:r w:rsidRPr="00033CE6">
        <w:rPr>
          <w:rFonts w:ascii="Palatino Linotype" w:hAnsi="Palatino Linotype"/>
          <w:sz w:val="20"/>
          <w:szCs w:val="20"/>
        </w:rPr>
        <w:t>behavior</w:t>
      </w:r>
      <w:proofErr w:type="spellEnd"/>
      <w:r w:rsidRPr="00033CE6">
        <w:rPr>
          <w:rFonts w:ascii="Palatino Linotype" w:hAnsi="Palatino Linotype"/>
          <w:sz w:val="20"/>
          <w:szCs w:val="20"/>
        </w:rPr>
        <w:t>. If they spend too much time gaming, we could take away their gaming console for a day or limit their access.</w:t>
      </w:r>
    </w:p>
    <w:p w14:paraId="4041B04F"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Chris: I like that idea, but won’t they get upset? I don’t want them to feel like we’re being unfair.</w:t>
      </w:r>
    </w:p>
    <w:p w14:paraId="3315A52F"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 xml:space="preserve">Jordan: That’s where consistency and clear communication come in. We’ll explain the rules upfront, like “For every hour spent on sports, you earn </w:t>
      </w:r>
      <w:proofErr w:type="gramStart"/>
      <w:r w:rsidRPr="00033CE6">
        <w:rPr>
          <w:rFonts w:ascii="Palatino Linotype" w:hAnsi="Palatino Linotype"/>
          <w:sz w:val="20"/>
          <w:szCs w:val="20"/>
        </w:rPr>
        <w:t>points, but</w:t>
      </w:r>
      <w:proofErr w:type="gramEnd"/>
      <w:r w:rsidRPr="00033CE6">
        <w:rPr>
          <w:rFonts w:ascii="Palatino Linotype" w:hAnsi="Palatino Linotype"/>
          <w:sz w:val="20"/>
          <w:szCs w:val="20"/>
        </w:rPr>
        <w:t xml:space="preserve"> going over your gaming limit means losing gaming time.” If they know the expectations and consequences, they’re more likely to adapt.</w:t>
      </w:r>
    </w:p>
    <w:p w14:paraId="606ED7C9"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Chris: Got it. But what if they just don’t like sports?</w:t>
      </w:r>
    </w:p>
    <w:p w14:paraId="17592073"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Jordan: Then we start with activities they enjoy. Maybe they’d like swimming or riding bikes. Once they get into the habit of being active, we can introduce team sports. We can also use praise as positive reinforcement to make them feel good about their effort.</w:t>
      </w:r>
    </w:p>
    <w:p w14:paraId="513E9ADE"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 xml:space="preserve">Chris: That’s a good idea. We could also try to </w:t>
      </w:r>
      <w:proofErr w:type="gramStart"/>
      <w:r w:rsidRPr="00033CE6">
        <w:rPr>
          <w:rFonts w:ascii="Palatino Linotype" w:hAnsi="Palatino Linotype"/>
          <w:sz w:val="20"/>
          <w:szCs w:val="20"/>
        </w:rPr>
        <w:t>make sports</w:t>
      </w:r>
      <w:proofErr w:type="gramEnd"/>
      <w:r w:rsidRPr="00033CE6">
        <w:rPr>
          <w:rFonts w:ascii="Palatino Linotype" w:hAnsi="Palatino Linotype"/>
          <w:sz w:val="20"/>
          <w:szCs w:val="20"/>
        </w:rPr>
        <w:t xml:space="preserve"> more fun, like playing together as a family.</w:t>
      </w:r>
    </w:p>
    <w:p w14:paraId="69C80E3D"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lastRenderedPageBreak/>
        <w:t xml:space="preserve">Jordan: Absolutely. Family involvement can be a powerful motivator. And don’t forget about the power of </w:t>
      </w:r>
      <w:proofErr w:type="spellStart"/>
      <w:r w:rsidRPr="00033CE6">
        <w:rPr>
          <w:rFonts w:ascii="Palatino Linotype" w:hAnsi="Palatino Linotype"/>
          <w:sz w:val="20"/>
          <w:szCs w:val="20"/>
        </w:rPr>
        <w:t>modeling</w:t>
      </w:r>
      <w:proofErr w:type="spellEnd"/>
      <w:r w:rsidRPr="00033CE6">
        <w:rPr>
          <w:rFonts w:ascii="Palatino Linotype" w:hAnsi="Palatino Linotype"/>
          <w:sz w:val="20"/>
          <w:szCs w:val="20"/>
        </w:rPr>
        <w:t>. If they see us enjoying sports, they might want to join in.</w:t>
      </w:r>
    </w:p>
    <w:p w14:paraId="3AD720F6" w14:textId="77777777"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Chris: This makes sense. Let’s set up the reward system and start small. I think this could really work.</w:t>
      </w:r>
    </w:p>
    <w:p w14:paraId="2DA92D89" w14:textId="14AF3786" w:rsidR="00033CE6" w:rsidRPr="00033CE6" w:rsidRDefault="00033CE6" w:rsidP="00033CE6">
      <w:pPr>
        <w:rPr>
          <w:rFonts w:ascii="Palatino Linotype" w:hAnsi="Palatino Linotype"/>
          <w:sz w:val="20"/>
          <w:szCs w:val="20"/>
        </w:rPr>
      </w:pPr>
      <w:r w:rsidRPr="00033CE6">
        <w:rPr>
          <w:rFonts w:ascii="Palatino Linotype" w:hAnsi="Palatino Linotype"/>
          <w:sz w:val="20"/>
          <w:szCs w:val="20"/>
        </w:rPr>
        <w:t xml:space="preserve">Jordan: Me too. It’s all about shaping their </w:t>
      </w:r>
      <w:proofErr w:type="spellStart"/>
      <w:r w:rsidRPr="00033CE6">
        <w:rPr>
          <w:rFonts w:ascii="Palatino Linotype" w:hAnsi="Palatino Linotype"/>
          <w:sz w:val="20"/>
          <w:szCs w:val="20"/>
        </w:rPr>
        <w:t>behavior</w:t>
      </w:r>
      <w:proofErr w:type="spellEnd"/>
      <w:r w:rsidRPr="00033CE6">
        <w:rPr>
          <w:rFonts w:ascii="Palatino Linotype" w:hAnsi="Palatino Linotype"/>
          <w:sz w:val="20"/>
          <w:szCs w:val="20"/>
        </w:rPr>
        <w:t xml:space="preserve"> step by step. We’ve got this!</w:t>
      </w:r>
    </w:p>
    <w:p w14:paraId="4E44AFD1"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What is operant conditioning, and how does it work?</w:t>
      </w:r>
    </w:p>
    <w:p w14:paraId="3C19D6F8"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Define positive reinforcement and give an example from the conversation.</w:t>
      </w:r>
    </w:p>
    <w:p w14:paraId="4658AD1A"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What is negative punishment, and how do the parents plan to use it?</w:t>
      </w:r>
    </w:p>
    <w:p w14:paraId="52F5A373"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Why is consistency important in operant conditioning?</w:t>
      </w:r>
    </w:p>
    <w:p w14:paraId="348C46EC"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 xml:space="preserve">What role does clear communication play in </w:t>
      </w:r>
      <w:proofErr w:type="spellStart"/>
      <w:r w:rsidRPr="00033CE6">
        <w:rPr>
          <w:rFonts w:ascii="Palatino Linotype" w:hAnsi="Palatino Linotype"/>
          <w:sz w:val="20"/>
          <w:szCs w:val="20"/>
        </w:rPr>
        <w:t>behavior</w:t>
      </w:r>
      <w:proofErr w:type="spellEnd"/>
      <w:r w:rsidRPr="00033CE6">
        <w:rPr>
          <w:rFonts w:ascii="Palatino Linotype" w:hAnsi="Palatino Linotype"/>
          <w:sz w:val="20"/>
          <w:szCs w:val="20"/>
        </w:rPr>
        <w:t xml:space="preserve"> management?</w:t>
      </w:r>
    </w:p>
    <w:p w14:paraId="0489A4E7"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How can points act as a secondary reinforcer in this scenario?</w:t>
      </w:r>
    </w:p>
    <w:p w14:paraId="2F87EB3D"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Why might taking away the gaming console reduce gaming time?</w:t>
      </w:r>
    </w:p>
    <w:p w14:paraId="0C585B48"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What is the difference between positive and negative reinforcement?</w:t>
      </w:r>
    </w:p>
    <w:p w14:paraId="34B27DA6"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How can praise be used as positive reinforcement?</w:t>
      </w:r>
    </w:p>
    <w:p w14:paraId="3E8B0E64"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What does Jordan suggest about starting with activities the kids already enjoy?</w:t>
      </w:r>
    </w:p>
    <w:p w14:paraId="77B3D7EF"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How might family involvement serve as a form of reinforcement?</w:t>
      </w:r>
    </w:p>
    <w:p w14:paraId="496FE236"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Why is it important to explain rules and consequences upfront?</w:t>
      </w:r>
    </w:p>
    <w:p w14:paraId="64460B28"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 xml:space="preserve">What is </w:t>
      </w:r>
      <w:proofErr w:type="spellStart"/>
      <w:r w:rsidRPr="00033CE6">
        <w:rPr>
          <w:rFonts w:ascii="Palatino Linotype" w:hAnsi="Palatino Linotype"/>
          <w:sz w:val="20"/>
          <w:szCs w:val="20"/>
        </w:rPr>
        <w:t>modeling</w:t>
      </w:r>
      <w:proofErr w:type="spellEnd"/>
      <w:r w:rsidRPr="00033CE6">
        <w:rPr>
          <w:rFonts w:ascii="Palatino Linotype" w:hAnsi="Palatino Linotype"/>
          <w:sz w:val="20"/>
          <w:szCs w:val="20"/>
        </w:rPr>
        <w:t xml:space="preserve">, and how can it influence the children’s </w:t>
      </w:r>
      <w:proofErr w:type="spellStart"/>
      <w:r w:rsidRPr="00033CE6">
        <w:rPr>
          <w:rFonts w:ascii="Palatino Linotype" w:hAnsi="Palatino Linotype"/>
          <w:sz w:val="20"/>
          <w:szCs w:val="20"/>
        </w:rPr>
        <w:t>behavior</w:t>
      </w:r>
      <w:proofErr w:type="spellEnd"/>
      <w:r w:rsidRPr="00033CE6">
        <w:rPr>
          <w:rFonts w:ascii="Palatino Linotype" w:hAnsi="Palatino Linotype"/>
          <w:sz w:val="20"/>
          <w:szCs w:val="20"/>
        </w:rPr>
        <w:t>?</w:t>
      </w:r>
    </w:p>
    <w:p w14:paraId="6E26D9B1"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How could a reward system motivate the children to play sports?</w:t>
      </w:r>
    </w:p>
    <w:p w14:paraId="637A452C" w14:textId="77777777" w:rsidR="00033CE6" w:rsidRPr="00033CE6" w:rsidRDefault="00033CE6" w:rsidP="00033CE6">
      <w:pPr>
        <w:numPr>
          <w:ilvl w:val="0"/>
          <w:numId w:val="7"/>
        </w:numPr>
        <w:rPr>
          <w:rFonts w:ascii="Palatino Linotype" w:hAnsi="Palatino Linotype"/>
          <w:sz w:val="20"/>
          <w:szCs w:val="20"/>
        </w:rPr>
      </w:pPr>
      <w:r w:rsidRPr="00033CE6">
        <w:rPr>
          <w:rFonts w:ascii="Palatino Linotype" w:hAnsi="Palatino Linotype"/>
          <w:sz w:val="20"/>
          <w:szCs w:val="20"/>
        </w:rPr>
        <w:t>Why is it helpful to start with small, achievable goals?</w:t>
      </w:r>
    </w:p>
    <w:p w14:paraId="32BF3E9D" w14:textId="77777777" w:rsidR="00033CE6" w:rsidRPr="00033CE6" w:rsidRDefault="00033CE6" w:rsidP="00033CE6">
      <w:pPr>
        <w:numPr>
          <w:ilvl w:val="0"/>
          <w:numId w:val="8"/>
        </w:numPr>
        <w:rPr>
          <w:rFonts w:ascii="Palatino Linotype" w:hAnsi="Palatino Linotype"/>
          <w:sz w:val="20"/>
          <w:szCs w:val="20"/>
        </w:rPr>
      </w:pPr>
      <w:r w:rsidRPr="00033CE6">
        <w:rPr>
          <w:rFonts w:ascii="Palatino Linotype" w:hAnsi="Palatino Linotype"/>
          <w:sz w:val="20"/>
          <w:szCs w:val="20"/>
        </w:rPr>
        <w:t>What are the potential downsides of using punishment to reduce gaming time?</w:t>
      </w:r>
    </w:p>
    <w:p w14:paraId="6DD1DA95" w14:textId="77777777" w:rsidR="00033CE6" w:rsidRPr="00033CE6" w:rsidRDefault="00033CE6" w:rsidP="00033CE6">
      <w:pPr>
        <w:numPr>
          <w:ilvl w:val="0"/>
          <w:numId w:val="8"/>
        </w:numPr>
        <w:rPr>
          <w:rFonts w:ascii="Palatino Linotype" w:hAnsi="Palatino Linotype"/>
          <w:sz w:val="20"/>
          <w:szCs w:val="20"/>
        </w:rPr>
      </w:pPr>
      <w:r w:rsidRPr="00033CE6">
        <w:rPr>
          <w:rFonts w:ascii="Palatino Linotype" w:hAnsi="Palatino Linotype"/>
          <w:sz w:val="20"/>
          <w:szCs w:val="20"/>
        </w:rPr>
        <w:t>How could the reward system be adjusted if the children lose interest in sports?</w:t>
      </w:r>
    </w:p>
    <w:p w14:paraId="26BB8642" w14:textId="2E4E80C8" w:rsidR="00033CE6" w:rsidRPr="00033CE6" w:rsidRDefault="00033CE6" w:rsidP="00033CE6">
      <w:pPr>
        <w:numPr>
          <w:ilvl w:val="0"/>
          <w:numId w:val="8"/>
        </w:numPr>
        <w:rPr>
          <w:rFonts w:ascii="Palatino Linotype" w:hAnsi="Palatino Linotype"/>
          <w:sz w:val="20"/>
          <w:szCs w:val="20"/>
        </w:rPr>
      </w:pPr>
      <w:r w:rsidRPr="00033CE6">
        <w:rPr>
          <w:rFonts w:ascii="Palatino Linotype" w:hAnsi="Palatino Linotype"/>
          <w:sz w:val="20"/>
          <w:szCs w:val="20"/>
        </w:rPr>
        <w:t xml:space="preserve">What ethical considerations should parents </w:t>
      </w:r>
      <w:r w:rsidRPr="00033CE6">
        <w:rPr>
          <w:rFonts w:ascii="Palatino Linotype" w:hAnsi="Palatino Linotype"/>
          <w:sz w:val="20"/>
          <w:szCs w:val="20"/>
        </w:rPr>
        <w:t xml:space="preserve">consider </w:t>
      </w:r>
      <w:r w:rsidRPr="00033CE6">
        <w:rPr>
          <w:rFonts w:ascii="Palatino Linotype" w:hAnsi="Palatino Linotype"/>
          <w:sz w:val="20"/>
          <w:szCs w:val="20"/>
        </w:rPr>
        <w:t>when using operant conditioning?</w:t>
      </w:r>
    </w:p>
    <w:p w14:paraId="031A5CD5" w14:textId="77777777" w:rsidR="00033CE6" w:rsidRPr="00033CE6" w:rsidRDefault="00033CE6" w:rsidP="00033CE6">
      <w:pPr>
        <w:numPr>
          <w:ilvl w:val="0"/>
          <w:numId w:val="8"/>
        </w:numPr>
        <w:rPr>
          <w:rFonts w:ascii="Palatino Linotype" w:hAnsi="Palatino Linotype"/>
          <w:sz w:val="20"/>
          <w:szCs w:val="20"/>
        </w:rPr>
      </w:pPr>
      <w:r w:rsidRPr="00033CE6">
        <w:rPr>
          <w:rFonts w:ascii="Palatino Linotype" w:hAnsi="Palatino Linotype"/>
          <w:sz w:val="20"/>
          <w:szCs w:val="20"/>
        </w:rPr>
        <w:t>Can extrinsic rewards, like points or treats, lead to intrinsic motivation over time? Why or why not?</w:t>
      </w:r>
    </w:p>
    <w:p w14:paraId="0D81A03E" w14:textId="7B1A9CFC" w:rsidR="00033CE6" w:rsidRPr="00033CE6" w:rsidRDefault="00033CE6" w:rsidP="003F1286">
      <w:pPr>
        <w:numPr>
          <w:ilvl w:val="0"/>
          <w:numId w:val="8"/>
        </w:numPr>
        <w:rPr>
          <w:rFonts w:ascii="Palatino Linotype" w:hAnsi="Palatino Linotype"/>
          <w:sz w:val="20"/>
          <w:szCs w:val="20"/>
        </w:rPr>
      </w:pPr>
      <w:r w:rsidRPr="00033CE6">
        <w:rPr>
          <w:rFonts w:ascii="Palatino Linotype" w:hAnsi="Palatino Linotype"/>
          <w:sz w:val="20"/>
          <w:szCs w:val="20"/>
        </w:rPr>
        <w:t xml:space="preserve">How could parents evaluate the success of their operant conditioning strategy and </w:t>
      </w:r>
      <w:proofErr w:type="gramStart"/>
      <w:r w:rsidRPr="00033CE6">
        <w:rPr>
          <w:rFonts w:ascii="Palatino Linotype" w:hAnsi="Palatino Linotype"/>
          <w:sz w:val="20"/>
          <w:szCs w:val="20"/>
        </w:rPr>
        <w:t>make adjustments</w:t>
      </w:r>
      <w:proofErr w:type="gramEnd"/>
      <w:r w:rsidRPr="00033CE6">
        <w:rPr>
          <w:rFonts w:ascii="Palatino Linotype" w:hAnsi="Palatino Linotype"/>
          <w:sz w:val="20"/>
          <w:szCs w:val="20"/>
        </w:rPr>
        <w:t xml:space="preserve"> if needed?</w:t>
      </w:r>
    </w:p>
    <w:p w14:paraId="05027494" w14:textId="77777777" w:rsidR="00033CE6" w:rsidRDefault="00033CE6" w:rsidP="00033CE6">
      <w:pPr>
        <w:ind w:left="360"/>
        <w:rPr>
          <w:rFonts w:ascii="Palatino Linotype" w:hAnsi="Palatino Linotype"/>
        </w:rPr>
      </w:pPr>
    </w:p>
    <w:p w14:paraId="3049B8F1" w14:textId="64AABC30" w:rsidR="00E45765" w:rsidRPr="00033CE6" w:rsidRDefault="00F07FA5" w:rsidP="00033CE6">
      <w:pPr>
        <w:ind w:left="360"/>
        <w:rPr>
          <w:rFonts w:ascii="Palatino Linotype" w:hAnsi="Palatino Linotype"/>
        </w:rPr>
      </w:pPr>
      <w:r w:rsidRPr="00033CE6">
        <w:rPr>
          <w:rFonts w:ascii="Arial" w:hAnsi="Arial" w:cs="Arial"/>
          <w:sz w:val="12"/>
          <w:szCs w:val="12"/>
        </w:rPr>
        <w:t xml:space="preserve">This worksheet is a free download from </w:t>
      </w:r>
      <w:proofErr w:type="spellStart"/>
      <w:r w:rsidRPr="00033CE6">
        <w:rPr>
          <w:rFonts w:ascii="Arial" w:hAnsi="Arial" w:cs="Arial"/>
          <w:sz w:val="12"/>
          <w:szCs w:val="12"/>
        </w:rPr>
        <w:t>TomCoster</w:t>
      </w:r>
      <w:proofErr w:type="spellEnd"/>
      <w:r w:rsidRPr="00033CE6">
        <w:rPr>
          <w:rFonts w:ascii="Arial" w:hAnsi="Arial" w:cs="Arial"/>
          <w:sz w:val="12"/>
          <w:szCs w:val="12"/>
        </w:rPr>
        <w:t xml:space="preserve">[dot]com. Please support us by buying a copy of </w:t>
      </w:r>
      <w:r w:rsidRPr="00033CE6">
        <w:rPr>
          <w:rFonts w:ascii="Arial" w:hAnsi="Arial" w:cs="Arial"/>
          <w:i/>
          <w:iCs/>
          <w:sz w:val="12"/>
          <w:szCs w:val="12"/>
        </w:rPr>
        <w:t>How to succeed at high school or college</w:t>
      </w:r>
      <w:r w:rsidRPr="00033CE6">
        <w:rPr>
          <w:rFonts w:ascii="Arial" w:hAnsi="Arial" w:cs="Arial"/>
          <w:sz w:val="12"/>
          <w:szCs w:val="12"/>
        </w:rPr>
        <w:t xml:space="preserve"> by Tom Coster – available on Amazon.</w:t>
      </w:r>
      <w:bookmarkEnd w:id="0"/>
    </w:p>
    <w:sectPr w:rsidR="00E45765" w:rsidRPr="00033CE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EC1EE1"/>
    <w:multiLevelType w:val="multilevel"/>
    <w:tmpl w:val="9AAC5C1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036C90"/>
    <w:multiLevelType w:val="multilevel"/>
    <w:tmpl w:val="1DF6B61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2D965D5"/>
    <w:multiLevelType w:val="multilevel"/>
    <w:tmpl w:val="AD2C0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93E3E22"/>
    <w:multiLevelType w:val="multilevel"/>
    <w:tmpl w:val="C97E8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4"/>
  </w:num>
  <w:num w:numId="3" w16cid:durableId="1445421536">
    <w:abstractNumId w:val="5"/>
  </w:num>
  <w:num w:numId="4" w16cid:durableId="2052877603">
    <w:abstractNumId w:val="2"/>
  </w:num>
  <w:num w:numId="5" w16cid:durableId="644893190">
    <w:abstractNumId w:val="7"/>
  </w:num>
  <w:num w:numId="6" w16cid:durableId="1700737805">
    <w:abstractNumId w:val="1"/>
  </w:num>
  <w:num w:numId="7" w16cid:durableId="850141103">
    <w:abstractNumId w:val="6"/>
  </w:num>
  <w:num w:numId="8" w16cid:durableId="12860407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33CE6"/>
    <w:rsid w:val="0015506C"/>
    <w:rsid w:val="00160809"/>
    <w:rsid w:val="002D7758"/>
    <w:rsid w:val="00320E70"/>
    <w:rsid w:val="003A5435"/>
    <w:rsid w:val="003F1286"/>
    <w:rsid w:val="004928E5"/>
    <w:rsid w:val="004F382F"/>
    <w:rsid w:val="005D1040"/>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2D77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80223348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12396321">
      <w:bodyDiv w:val="1"/>
      <w:marLeft w:val="0"/>
      <w:marRight w:val="0"/>
      <w:marTop w:val="0"/>
      <w:marBottom w:val="0"/>
      <w:divBdr>
        <w:top w:val="none" w:sz="0" w:space="0" w:color="auto"/>
        <w:left w:val="none" w:sz="0" w:space="0" w:color="auto"/>
        <w:bottom w:val="none" w:sz="0" w:space="0" w:color="auto"/>
        <w:right w:val="none" w:sz="0" w:space="0" w:color="auto"/>
      </w:divBdr>
    </w:div>
    <w:div w:id="1196850561">
      <w:bodyDiv w:val="1"/>
      <w:marLeft w:val="0"/>
      <w:marRight w:val="0"/>
      <w:marTop w:val="0"/>
      <w:marBottom w:val="0"/>
      <w:divBdr>
        <w:top w:val="none" w:sz="0" w:space="0" w:color="auto"/>
        <w:left w:val="none" w:sz="0" w:space="0" w:color="auto"/>
        <w:bottom w:val="none" w:sz="0" w:space="0" w:color="auto"/>
        <w:right w:val="none" w:sz="0" w:space="0" w:color="auto"/>
      </w:divBdr>
    </w:div>
    <w:div w:id="1343900694">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611</Words>
  <Characters>3489</Characters>
  <Application>Microsoft Office Word</Application>
  <DocSecurity>0</DocSecurity>
  <Lines>29</Lines>
  <Paragraphs>8</Paragraphs>
  <ScaleCrop>false</ScaleCrop>
  <Company/>
  <LinksUpToDate>false</LinksUpToDate>
  <CharactersWithSpaces>4092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2025-01-18T19:32:00Z</dcterms:modified>
</cp:coreProperties>
</file>