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7F236" w14:textId="0978782F" w:rsidR="00960EDB" w:rsidRPr="00960EDB" w:rsidRDefault="00960EDB" w:rsidP="00960EDB">
      <w:pPr>
        <w:rPr>
          <w:rFonts w:ascii="Palatino Linotype" w:hAnsi="Palatino Linotype"/>
          <w:sz w:val="28"/>
          <w:szCs w:val="28"/>
        </w:rPr>
      </w:pPr>
      <w:r w:rsidRPr="00960EDB">
        <w:rPr>
          <w:rFonts w:ascii="Palatino Linotype" w:hAnsi="Palatino Linotype"/>
          <w:sz w:val="28"/>
          <w:szCs w:val="28"/>
        </w:rPr>
        <w:t>Worksheet: Understanding Confirmation Bias</w:t>
      </w:r>
    </w:p>
    <w:p w14:paraId="15940AE4" w14:textId="77777777" w:rsidR="00960EDB" w:rsidRPr="00960EDB" w:rsidRDefault="00960EDB" w:rsidP="00960EDB">
      <w:pPr>
        <w:rPr>
          <w:rFonts w:ascii="Palatino Linotype" w:hAnsi="Palatino Linotype"/>
          <w:b/>
          <w:bCs/>
        </w:rPr>
      </w:pPr>
      <w:r w:rsidRPr="00960EDB">
        <w:rPr>
          <w:rFonts w:ascii="Palatino Linotype" w:hAnsi="Palatino Linotype"/>
          <w:b/>
          <w:bCs/>
        </w:rPr>
        <w:t>Article: How Confirmation Bias Shapes Our Thinking</w:t>
      </w:r>
    </w:p>
    <w:p w14:paraId="6B72774F" w14:textId="33565260" w:rsidR="00960EDB" w:rsidRPr="00960EDB" w:rsidRDefault="00960EDB" w:rsidP="00960EDB">
      <w:pPr>
        <w:rPr>
          <w:rFonts w:ascii="Palatino Linotype" w:hAnsi="Palatino Linotype"/>
        </w:rPr>
      </w:pPr>
      <w:r w:rsidRPr="00960EDB">
        <w:rPr>
          <w:rFonts w:ascii="Palatino Linotype" w:hAnsi="Palatino Linotype"/>
        </w:rPr>
        <w:t>Confirmation bias is a cognitive bias that influences how people process information. It refers to the tendency to seek, interpret, and remember information in a way that confirms preexisting beliefs or assumptions while ignoring or dismissing evidence that contradicts them. This bias can affect decisions, judgments, and even interpersonal relationships.</w:t>
      </w:r>
    </w:p>
    <w:p w14:paraId="21581187" w14:textId="54B134FE" w:rsidR="00960EDB" w:rsidRPr="00960EDB" w:rsidRDefault="00960EDB" w:rsidP="00960EDB">
      <w:pPr>
        <w:rPr>
          <w:rFonts w:ascii="Palatino Linotype" w:hAnsi="Palatino Linotype"/>
        </w:rPr>
      </w:pPr>
      <w:r w:rsidRPr="00960EDB">
        <w:rPr>
          <w:rFonts w:ascii="Palatino Linotype" w:hAnsi="Palatino Linotype"/>
        </w:rPr>
        <w:t xml:space="preserve">The origins of confirmation bias lie in the way humans process information. We naturally </w:t>
      </w:r>
      <w:proofErr w:type="spellStart"/>
      <w:r w:rsidRPr="00960EDB">
        <w:rPr>
          <w:rFonts w:ascii="Palatino Linotype" w:hAnsi="Palatino Linotype"/>
        </w:rPr>
        <w:t>favor</w:t>
      </w:r>
      <w:proofErr w:type="spellEnd"/>
      <w:r w:rsidRPr="00960EDB">
        <w:rPr>
          <w:rFonts w:ascii="Palatino Linotype" w:hAnsi="Palatino Linotype"/>
        </w:rPr>
        <w:t xml:space="preserve"> information that aligns with what we already believe because it feels more comfortable and less mentally taxing. For example, if someone believes that a particular diet is the healthiest, they are more likely to focus on articles and studies that support this diet while disregarding research that contradicts it.</w:t>
      </w:r>
    </w:p>
    <w:p w14:paraId="4AA53D63" w14:textId="2E5252E1" w:rsidR="00960EDB" w:rsidRPr="00960EDB" w:rsidRDefault="00960EDB" w:rsidP="00960EDB">
      <w:pPr>
        <w:rPr>
          <w:rFonts w:ascii="Palatino Linotype" w:hAnsi="Palatino Linotype"/>
        </w:rPr>
      </w:pPr>
      <w:r w:rsidRPr="00960EDB">
        <w:rPr>
          <w:rFonts w:ascii="Palatino Linotype" w:hAnsi="Palatino Linotype"/>
        </w:rPr>
        <w:t>Confirmation bias can have profound consequences in many areas of life. In politics, people tend to follow news sources that align with their beliefs, reinforcing their worldview and creating polarized communities. In science, confirmation bias can lead researchers to design experiments or interpret data in ways that support their hypotheses, potentially hindering scientific progress. It also affects personal relationships; for instance, if someone believes a colleague is unreliable, they might notice every mistake that colleague makes while ignoring evidence of competence.</w:t>
      </w:r>
    </w:p>
    <w:p w14:paraId="4030D489" w14:textId="5B2AC7E5" w:rsidR="00960EDB" w:rsidRPr="00960EDB" w:rsidRDefault="00960EDB" w:rsidP="00960EDB">
      <w:pPr>
        <w:rPr>
          <w:rFonts w:ascii="Palatino Linotype" w:hAnsi="Palatino Linotype"/>
        </w:rPr>
      </w:pPr>
      <w:r w:rsidRPr="00960EDB">
        <w:rPr>
          <w:rFonts w:ascii="Palatino Linotype" w:hAnsi="Palatino Linotype"/>
        </w:rPr>
        <w:t xml:space="preserve">Social media exacerbates confirmation bias by presenting users with content tailored to their preferences. Algorithms prioritize posts and articles </w:t>
      </w:r>
      <w:proofErr w:type="gramStart"/>
      <w:r w:rsidRPr="00960EDB">
        <w:rPr>
          <w:rFonts w:ascii="Palatino Linotype" w:hAnsi="Palatino Linotype"/>
        </w:rPr>
        <w:t>similar to</w:t>
      </w:r>
      <w:proofErr w:type="gramEnd"/>
      <w:r w:rsidRPr="00960EDB">
        <w:rPr>
          <w:rFonts w:ascii="Palatino Linotype" w:hAnsi="Palatino Linotype"/>
        </w:rPr>
        <w:t xml:space="preserve"> what users have engaged with before, creating echo chambers that reinforce existing beliefs and limit exposure to diverse perspectives.</w:t>
      </w:r>
    </w:p>
    <w:p w14:paraId="2C564FE2" w14:textId="274246E6" w:rsidR="00960EDB" w:rsidRPr="00960EDB" w:rsidRDefault="00960EDB" w:rsidP="00960EDB">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177DE0D4" wp14:editId="7F8AFF78">
            <wp:simplePos x="0" y="0"/>
            <wp:positionH relativeFrom="margin">
              <wp:align>right</wp:align>
            </wp:positionH>
            <wp:positionV relativeFrom="paragraph">
              <wp:posOffset>422910</wp:posOffset>
            </wp:positionV>
            <wp:extent cx="4533900" cy="3022600"/>
            <wp:effectExtent l="0" t="0" r="0" b="6350"/>
            <wp:wrapSquare wrapText="bothSides"/>
            <wp:docPr id="1013114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14121" name="Picture 101311412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33900" cy="3022600"/>
                    </a:xfrm>
                    <a:prstGeom prst="rect">
                      <a:avLst/>
                    </a:prstGeom>
                  </pic:spPr>
                </pic:pic>
              </a:graphicData>
            </a:graphic>
            <wp14:sizeRelH relativeFrom="margin">
              <wp14:pctWidth>0</wp14:pctWidth>
            </wp14:sizeRelH>
            <wp14:sizeRelV relativeFrom="margin">
              <wp14:pctHeight>0</wp14:pctHeight>
            </wp14:sizeRelV>
          </wp:anchor>
        </w:drawing>
      </w:r>
      <w:r w:rsidRPr="00960EDB">
        <w:rPr>
          <w:rFonts w:ascii="Palatino Linotype" w:hAnsi="Palatino Linotype"/>
        </w:rPr>
        <w:t>To counteract confirmation bias, individuals must actively seek out information that challenges their assumptions. Techniques like playing devil’s advocate, consulting diverse sources, and engaging in open-minded discussions can help mitigate its effects. Critical thinking and self-awareness are essential tools for recognizing and addressing this bias.</w:t>
      </w:r>
    </w:p>
    <w:p w14:paraId="064348DA" w14:textId="77777777" w:rsidR="00960EDB" w:rsidRPr="00960EDB" w:rsidRDefault="00960EDB" w:rsidP="00960EDB">
      <w:pPr>
        <w:rPr>
          <w:rFonts w:ascii="Palatino Linotype" w:hAnsi="Palatino Linotype"/>
        </w:rPr>
      </w:pPr>
      <w:r w:rsidRPr="00960EDB">
        <w:rPr>
          <w:rFonts w:ascii="Palatino Linotype" w:hAnsi="Palatino Linotype"/>
        </w:rPr>
        <w:t xml:space="preserve">In conclusion, confirmation bias </w:t>
      </w:r>
      <w:r w:rsidRPr="00960EDB">
        <w:rPr>
          <w:rFonts w:ascii="Palatino Linotype" w:hAnsi="Palatino Linotype"/>
        </w:rPr>
        <w:lastRenderedPageBreak/>
        <w:t>is a pervasive cognitive bias that shapes how we think and make decisions. By understanding its mechanisms and consequences, we can take steps to minimize its impact and make more balanced, informed choices.</w:t>
      </w:r>
    </w:p>
    <w:p w14:paraId="5E4E8C10" w14:textId="635686A6" w:rsidR="00960EDB" w:rsidRPr="00960EDB" w:rsidRDefault="00960EDB" w:rsidP="00960EDB">
      <w:pPr>
        <w:rPr>
          <w:rFonts w:ascii="Palatino Linotype" w:hAnsi="Palatino Linotype"/>
        </w:rPr>
      </w:pPr>
    </w:p>
    <w:p w14:paraId="0426CB90"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What is confirmation bias?</w:t>
      </w:r>
    </w:p>
    <w:p w14:paraId="5F5C07B0"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 xml:space="preserve">Why do people tend to </w:t>
      </w:r>
      <w:proofErr w:type="spellStart"/>
      <w:r w:rsidRPr="00960EDB">
        <w:rPr>
          <w:rFonts w:ascii="Palatino Linotype" w:hAnsi="Palatino Linotype"/>
        </w:rPr>
        <w:t>favor</w:t>
      </w:r>
      <w:proofErr w:type="spellEnd"/>
      <w:r w:rsidRPr="00960EDB">
        <w:rPr>
          <w:rFonts w:ascii="Palatino Linotype" w:hAnsi="Palatino Linotype"/>
        </w:rPr>
        <w:t xml:space="preserve"> information that aligns with their beliefs?</w:t>
      </w:r>
    </w:p>
    <w:p w14:paraId="689FC380"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How does confirmation bias affect the way people process information?</w:t>
      </w:r>
    </w:p>
    <w:p w14:paraId="541BFA2A"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Give an example of confirmation bias in everyday life.</w:t>
      </w:r>
    </w:p>
    <w:p w14:paraId="5058EFFA"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How might confirmation bias influence someone’s political views?</w:t>
      </w:r>
    </w:p>
    <w:p w14:paraId="7EFB3809"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What role does confirmation bias play in scientific research?</w:t>
      </w:r>
    </w:p>
    <w:p w14:paraId="06A1B8E5"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Explain how confirmation bias can affect personal relationships.</w:t>
      </w:r>
    </w:p>
    <w:p w14:paraId="053ED3FB"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How do social media algorithms contribute to confirmation bias?</w:t>
      </w:r>
    </w:p>
    <w:p w14:paraId="5656ECCB"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What is an echo chamber, and how is it related to confirmation bias?</w:t>
      </w:r>
    </w:p>
    <w:p w14:paraId="5FC712D1"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Why is confirmation bias considered a cognitive bias?</w:t>
      </w:r>
    </w:p>
    <w:p w14:paraId="7329CB6B"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What are the potential consequences of confirmation bias in decision-making?</w:t>
      </w:r>
    </w:p>
    <w:p w14:paraId="256DAC80"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How does confirmation bias hinder exposure to diverse perspectives?</w:t>
      </w:r>
    </w:p>
    <w:p w14:paraId="7B7F823D"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Provide an example of how confirmation bias could occur in the workplace.</w:t>
      </w:r>
    </w:p>
    <w:p w14:paraId="65B452E5"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What strategies can individuals use to recognize confirmation bias in themselves?</w:t>
      </w:r>
    </w:p>
    <w:p w14:paraId="51DD1B65" w14:textId="77777777" w:rsidR="00960EDB" w:rsidRPr="00960EDB" w:rsidRDefault="00960EDB" w:rsidP="00960EDB">
      <w:pPr>
        <w:numPr>
          <w:ilvl w:val="0"/>
          <w:numId w:val="5"/>
        </w:numPr>
        <w:rPr>
          <w:rFonts w:ascii="Palatino Linotype" w:hAnsi="Palatino Linotype"/>
        </w:rPr>
      </w:pPr>
      <w:r w:rsidRPr="00960EDB">
        <w:rPr>
          <w:rFonts w:ascii="Palatino Linotype" w:hAnsi="Palatino Linotype"/>
        </w:rPr>
        <w:t>Why is it important to seek information that challenges preexisting beliefs?</w:t>
      </w:r>
    </w:p>
    <w:p w14:paraId="4303A02D" w14:textId="77777777" w:rsidR="00960EDB" w:rsidRPr="00960EDB" w:rsidRDefault="00960EDB" w:rsidP="00960EDB">
      <w:pPr>
        <w:numPr>
          <w:ilvl w:val="0"/>
          <w:numId w:val="6"/>
        </w:numPr>
        <w:rPr>
          <w:rFonts w:ascii="Palatino Linotype" w:hAnsi="Palatino Linotype"/>
        </w:rPr>
      </w:pPr>
      <w:r w:rsidRPr="00960EDB">
        <w:rPr>
          <w:rFonts w:ascii="Palatino Linotype" w:hAnsi="Palatino Linotype"/>
        </w:rPr>
        <w:t>How might confirmation bias influence public opinion during major societal debates?</w:t>
      </w:r>
    </w:p>
    <w:p w14:paraId="7D24AC92" w14:textId="77777777" w:rsidR="00960EDB" w:rsidRPr="00960EDB" w:rsidRDefault="00960EDB" w:rsidP="00960EDB">
      <w:pPr>
        <w:numPr>
          <w:ilvl w:val="0"/>
          <w:numId w:val="6"/>
        </w:numPr>
        <w:rPr>
          <w:rFonts w:ascii="Palatino Linotype" w:hAnsi="Palatino Linotype"/>
        </w:rPr>
      </w:pPr>
      <w:r w:rsidRPr="00960EDB">
        <w:rPr>
          <w:rFonts w:ascii="Palatino Linotype" w:hAnsi="Palatino Linotype"/>
        </w:rPr>
        <w:t>What are the ethical implications of using algorithms that reinforce confirmation bias on social media platforms?</w:t>
      </w:r>
    </w:p>
    <w:p w14:paraId="02FD4F29" w14:textId="77777777" w:rsidR="00960EDB" w:rsidRPr="00960EDB" w:rsidRDefault="00960EDB" w:rsidP="00960EDB">
      <w:pPr>
        <w:numPr>
          <w:ilvl w:val="0"/>
          <w:numId w:val="6"/>
        </w:numPr>
        <w:rPr>
          <w:rFonts w:ascii="Palatino Linotype" w:hAnsi="Palatino Linotype"/>
        </w:rPr>
      </w:pPr>
      <w:r w:rsidRPr="00960EDB">
        <w:rPr>
          <w:rFonts w:ascii="Palatino Linotype" w:hAnsi="Palatino Linotype"/>
        </w:rPr>
        <w:t>How can educators teach students to identify and counteract confirmation bias?</w:t>
      </w:r>
    </w:p>
    <w:p w14:paraId="4AD27D95" w14:textId="77777777" w:rsidR="00960EDB" w:rsidRPr="00960EDB" w:rsidRDefault="00960EDB" w:rsidP="00960EDB">
      <w:pPr>
        <w:numPr>
          <w:ilvl w:val="0"/>
          <w:numId w:val="6"/>
        </w:numPr>
        <w:rPr>
          <w:rFonts w:ascii="Palatino Linotype" w:hAnsi="Palatino Linotype"/>
        </w:rPr>
      </w:pPr>
      <w:r w:rsidRPr="00960EDB">
        <w:rPr>
          <w:rFonts w:ascii="Palatino Linotype" w:hAnsi="Palatino Linotype"/>
        </w:rPr>
        <w:t>Discuss a scenario where confirmation bias might lead to a poor decision. How could it be avoided?</w:t>
      </w:r>
    </w:p>
    <w:p w14:paraId="24B1482C" w14:textId="1F511D49" w:rsidR="003F1286" w:rsidRPr="00960EDB" w:rsidRDefault="00960EDB" w:rsidP="00960EDB">
      <w:pPr>
        <w:numPr>
          <w:ilvl w:val="0"/>
          <w:numId w:val="6"/>
        </w:numPr>
        <w:rPr>
          <w:rFonts w:ascii="Palatino Linotype" w:hAnsi="Palatino Linotype"/>
        </w:rPr>
      </w:pPr>
      <w:r w:rsidRPr="00960EDB">
        <w:rPr>
          <w:rFonts w:ascii="Palatino Linotype" w:hAnsi="Palatino Linotype"/>
        </w:rPr>
        <w:t xml:space="preserve">Do you think it’s possible to </w:t>
      </w:r>
      <w:proofErr w:type="gramStart"/>
      <w:r w:rsidRPr="00960EDB">
        <w:rPr>
          <w:rFonts w:ascii="Palatino Linotype" w:hAnsi="Palatino Linotype"/>
        </w:rPr>
        <w:t>completely eliminate</w:t>
      </w:r>
      <w:proofErr w:type="gramEnd"/>
      <w:r w:rsidRPr="00960EDB">
        <w:rPr>
          <w:rFonts w:ascii="Palatino Linotype" w:hAnsi="Palatino Linotype"/>
        </w:rPr>
        <w:t xml:space="preserve"> confirmation bias? Why or why not?</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635C31"/>
    <w:multiLevelType w:val="multilevel"/>
    <w:tmpl w:val="32A66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A6085C"/>
    <w:multiLevelType w:val="multilevel"/>
    <w:tmpl w:val="C85AA68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2"/>
  </w:num>
  <w:num w:numId="5" w16cid:durableId="1485388795">
    <w:abstractNumId w:val="1"/>
  </w:num>
  <w:num w:numId="6" w16cid:durableId="6829802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320E70"/>
    <w:rsid w:val="003A5435"/>
    <w:rsid w:val="003F1286"/>
    <w:rsid w:val="004928E5"/>
    <w:rsid w:val="004F382F"/>
    <w:rsid w:val="005D1040"/>
    <w:rsid w:val="00695EA8"/>
    <w:rsid w:val="00960EDB"/>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960ED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45002">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325205215">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589</Words>
  <Characters>3363</Characters>
  <Application>Microsoft Office Word</Application>
  <DocSecurity>0</DocSecurity>
  <Lines>28</Lines>
  <Paragraphs>7</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2025-01-18T18:49:00Z</dcterms:modified>
</cp:coreProperties>
</file>