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A5FB8" w14:textId="03EA1D0F" w:rsidR="001F50A0" w:rsidRPr="001F50A0" w:rsidRDefault="001F50A0" w:rsidP="001F50A0">
      <w:pPr>
        <w:rPr>
          <w:rFonts w:ascii="Palatino Linotype" w:hAnsi="Palatino Linotype"/>
          <w:sz w:val="28"/>
          <w:szCs w:val="28"/>
        </w:rPr>
      </w:pPr>
      <w:r w:rsidRPr="001F50A0">
        <w:rPr>
          <w:rFonts w:ascii="Palatino Linotype" w:hAnsi="Palatino Linotype"/>
          <w:sz w:val="28"/>
          <w:szCs w:val="28"/>
        </w:rPr>
        <w:t>Worksheet: Models of Memory – A Student Conversation</w:t>
      </w:r>
    </w:p>
    <w:p w14:paraId="39344801" w14:textId="29F6FC84" w:rsidR="001F50A0" w:rsidRPr="001F50A0" w:rsidRDefault="001F50A0" w:rsidP="001F50A0">
      <w:pPr>
        <w:rPr>
          <w:rFonts w:ascii="Palatino Linotype" w:hAnsi="Palatino Linotype"/>
        </w:rPr>
      </w:pPr>
      <w:r>
        <w:rPr>
          <w:rFonts w:ascii="Palatino Linotype" w:hAnsi="Palatino Linotype"/>
          <w:noProof/>
        </w:rPr>
        <w:drawing>
          <wp:anchor distT="0" distB="0" distL="114300" distR="114300" simplePos="0" relativeHeight="251658240" behindDoc="0" locked="0" layoutInCell="1" allowOverlap="1" wp14:anchorId="65162EC8" wp14:editId="50F23910">
            <wp:simplePos x="0" y="0"/>
            <wp:positionH relativeFrom="margin">
              <wp:align>right</wp:align>
            </wp:positionH>
            <wp:positionV relativeFrom="paragraph">
              <wp:posOffset>71120</wp:posOffset>
            </wp:positionV>
            <wp:extent cx="3438525" cy="2292350"/>
            <wp:effectExtent l="0" t="0" r="9525" b="0"/>
            <wp:wrapSquare wrapText="bothSides"/>
            <wp:docPr id="191621200" name="Picture 1" descr="A person and person sitting at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21200" name="Picture 1" descr="A person and person sitting at a tabl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F50A0">
        <w:rPr>
          <w:rFonts w:ascii="Palatino Linotype" w:hAnsi="Palatino Linotype"/>
          <w:b/>
          <w:bCs/>
        </w:rPr>
        <w:t>Student 1 (Alex):</w:t>
      </w:r>
      <w:r w:rsidRPr="001F50A0">
        <w:rPr>
          <w:rFonts w:ascii="Palatino Linotype" w:hAnsi="Palatino Linotype"/>
        </w:rPr>
        <w:t xml:space="preserve"> Hey Jamie, I’m having a hard time understanding these memory models for the psychology test. Can we go over them together?</w:t>
      </w:r>
    </w:p>
    <w:p w14:paraId="25BB159F" w14:textId="3A42E71A" w:rsidR="001F50A0" w:rsidRPr="001F50A0" w:rsidRDefault="001F50A0" w:rsidP="001F50A0">
      <w:pPr>
        <w:rPr>
          <w:rFonts w:ascii="Palatino Linotype" w:hAnsi="Palatino Linotype"/>
        </w:rPr>
      </w:pPr>
      <w:r w:rsidRPr="001F50A0">
        <w:rPr>
          <w:rFonts w:ascii="Palatino Linotype" w:hAnsi="Palatino Linotype"/>
          <w:b/>
          <w:bCs/>
        </w:rPr>
        <w:t>Student 2 (Jamie):</w:t>
      </w:r>
      <w:r w:rsidRPr="001F50A0">
        <w:rPr>
          <w:rFonts w:ascii="Palatino Linotype" w:hAnsi="Palatino Linotype"/>
        </w:rPr>
        <w:t xml:space="preserve"> Of course! Let’s start with the Multi-Store Model. It’s the one proposed by Atkinson and Shiffrin, right?</w:t>
      </w:r>
    </w:p>
    <w:p w14:paraId="153944A3" w14:textId="7F9452F7" w:rsidR="001F50A0" w:rsidRPr="001F50A0" w:rsidRDefault="001F50A0" w:rsidP="001F50A0">
      <w:pPr>
        <w:rPr>
          <w:rFonts w:ascii="Palatino Linotype" w:hAnsi="Palatino Linotype"/>
        </w:rPr>
      </w:pPr>
      <w:r w:rsidRPr="001F50A0">
        <w:rPr>
          <w:rFonts w:ascii="Palatino Linotype" w:hAnsi="Palatino Linotype"/>
          <w:b/>
          <w:bCs/>
        </w:rPr>
        <w:t>Alex:</w:t>
      </w:r>
      <w:r w:rsidRPr="001F50A0">
        <w:rPr>
          <w:rFonts w:ascii="Palatino Linotype" w:hAnsi="Palatino Linotype"/>
        </w:rPr>
        <w:t xml:space="preserve"> Yeah, it says memory has three parts: sensory memory, short-term memory (STM), and long-term memory (LTM). Sensory memory holds information for a really short time—like a fraction of a second—and we only keep what we pay attention to.</w:t>
      </w:r>
    </w:p>
    <w:p w14:paraId="510AECD1" w14:textId="4FEBF3DB" w:rsidR="001F50A0" w:rsidRPr="001F50A0" w:rsidRDefault="001F50A0" w:rsidP="001F50A0">
      <w:pPr>
        <w:rPr>
          <w:rFonts w:ascii="Palatino Linotype" w:hAnsi="Palatino Linotype"/>
        </w:rPr>
      </w:pPr>
      <w:r w:rsidRPr="001F50A0">
        <w:rPr>
          <w:rFonts w:ascii="Palatino Linotype" w:hAnsi="Palatino Linotype"/>
          <w:b/>
          <w:bCs/>
        </w:rPr>
        <w:t>Jamie:</w:t>
      </w:r>
      <w:r w:rsidRPr="001F50A0">
        <w:rPr>
          <w:rFonts w:ascii="Palatino Linotype" w:hAnsi="Palatino Linotype"/>
        </w:rPr>
        <w:t xml:space="preserve"> Right, and once it’s in STM, the capacity is limited to about 7±2 items, and it only lasts about 20-30 seconds unless we rehearse it. Rehearsal moves it to long-term memory, which has unlimited capacity and can last for years.</w:t>
      </w:r>
    </w:p>
    <w:p w14:paraId="2B2BF255" w14:textId="77777777" w:rsidR="001F50A0" w:rsidRPr="001F50A0" w:rsidRDefault="001F50A0" w:rsidP="001F50A0">
      <w:pPr>
        <w:rPr>
          <w:rFonts w:ascii="Palatino Linotype" w:hAnsi="Palatino Linotype"/>
        </w:rPr>
      </w:pPr>
      <w:r w:rsidRPr="001F50A0">
        <w:rPr>
          <w:rFonts w:ascii="Palatino Linotype" w:hAnsi="Palatino Linotype"/>
          <w:b/>
          <w:bCs/>
        </w:rPr>
        <w:t>Alex:</w:t>
      </w:r>
      <w:r w:rsidRPr="001F50A0">
        <w:rPr>
          <w:rFonts w:ascii="Palatino Linotype" w:hAnsi="Palatino Linotype"/>
        </w:rPr>
        <w:t xml:space="preserve"> Got it. But isn’t that model a bit too simple? Like, it makes memory sound like a straight pathway when sometimes we remember things without rehearsal.</w:t>
      </w:r>
    </w:p>
    <w:p w14:paraId="4FFC69A4" w14:textId="77777777" w:rsidR="001F50A0" w:rsidRPr="001F50A0" w:rsidRDefault="001F50A0" w:rsidP="001F50A0">
      <w:pPr>
        <w:rPr>
          <w:rFonts w:ascii="Palatino Linotype" w:hAnsi="Palatino Linotype"/>
        </w:rPr>
      </w:pPr>
      <w:r w:rsidRPr="001F50A0">
        <w:rPr>
          <w:rFonts w:ascii="Palatino Linotype" w:hAnsi="Palatino Linotype"/>
          <w:b/>
          <w:bCs/>
        </w:rPr>
        <w:t>Jamie:</w:t>
      </w:r>
      <w:r w:rsidRPr="001F50A0">
        <w:rPr>
          <w:rFonts w:ascii="Palatino Linotype" w:hAnsi="Palatino Linotype"/>
        </w:rPr>
        <w:t xml:space="preserve"> That’s exactly what Baddeley and Hitch thought, which is why they came up with the Working Memory Model. It breaks short-term memory into different parts. The central executive is like the manager, deciding what to focus on and coordinating everything.</w:t>
      </w:r>
    </w:p>
    <w:p w14:paraId="216D8C5A" w14:textId="77777777" w:rsidR="001F50A0" w:rsidRPr="001F50A0" w:rsidRDefault="001F50A0" w:rsidP="001F50A0">
      <w:pPr>
        <w:rPr>
          <w:rFonts w:ascii="Palatino Linotype" w:hAnsi="Palatino Linotype"/>
        </w:rPr>
      </w:pPr>
      <w:r w:rsidRPr="001F50A0">
        <w:rPr>
          <w:rFonts w:ascii="Palatino Linotype" w:hAnsi="Palatino Linotype"/>
          <w:b/>
          <w:bCs/>
        </w:rPr>
        <w:t>Alex:</w:t>
      </w:r>
      <w:r w:rsidRPr="001F50A0">
        <w:rPr>
          <w:rFonts w:ascii="Palatino Linotype" w:hAnsi="Palatino Linotype"/>
        </w:rPr>
        <w:t xml:space="preserve"> And then there’s the phonological loop, which deals with verbal and auditory information, like when we repeat a phone number to remember it.</w:t>
      </w:r>
    </w:p>
    <w:p w14:paraId="02AE0F06" w14:textId="77777777" w:rsidR="001F50A0" w:rsidRPr="001F50A0" w:rsidRDefault="001F50A0" w:rsidP="001F50A0">
      <w:pPr>
        <w:rPr>
          <w:rFonts w:ascii="Palatino Linotype" w:hAnsi="Palatino Linotype"/>
        </w:rPr>
      </w:pPr>
      <w:r w:rsidRPr="001F50A0">
        <w:rPr>
          <w:rFonts w:ascii="Palatino Linotype" w:hAnsi="Palatino Linotype"/>
          <w:b/>
          <w:bCs/>
        </w:rPr>
        <w:t>Jamie:</w:t>
      </w:r>
      <w:r w:rsidRPr="001F50A0">
        <w:rPr>
          <w:rFonts w:ascii="Palatino Linotype" w:hAnsi="Palatino Linotype"/>
        </w:rPr>
        <w:t xml:space="preserve"> Yup! And the visuospatial sketchpad handles visual and spatial info, like remembering the layout of a room. Oh, and don’t forget the episodic buffer, which Baddeley added later. It’s where information from the phonological loop, sketchpad, and long-term memory all come together.</w:t>
      </w:r>
    </w:p>
    <w:p w14:paraId="6A8300BD" w14:textId="77777777" w:rsidR="001F50A0" w:rsidRPr="001F50A0" w:rsidRDefault="001F50A0" w:rsidP="001F50A0">
      <w:pPr>
        <w:rPr>
          <w:rFonts w:ascii="Palatino Linotype" w:hAnsi="Palatino Linotype"/>
        </w:rPr>
      </w:pPr>
      <w:r w:rsidRPr="001F50A0">
        <w:rPr>
          <w:rFonts w:ascii="Palatino Linotype" w:hAnsi="Palatino Linotype"/>
          <w:b/>
          <w:bCs/>
        </w:rPr>
        <w:t>Alex:</w:t>
      </w:r>
      <w:r w:rsidRPr="001F50A0">
        <w:rPr>
          <w:rFonts w:ascii="Palatino Linotype" w:hAnsi="Palatino Linotype"/>
        </w:rPr>
        <w:t xml:space="preserve"> That makes sense. </w:t>
      </w:r>
      <w:proofErr w:type="gramStart"/>
      <w:r w:rsidRPr="001F50A0">
        <w:rPr>
          <w:rFonts w:ascii="Palatino Linotype" w:hAnsi="Palatino Linotype"/>
        </w:rPr>
        <w:t>So</w:t>
      </w:r>
      <w:proofErr w:type="gramEnd"/>
      <w:r w:rsidRPr="001F50A0">
        <w:rPr>
          <w:rFonts w:ascii="Palatino Linotype" w:hAnsi="Palatino Linotype"/>
        </w:rPr>
        <w:t xml:space="preserve"> the Working Memory Model is more detailed and focuses on short-term memory as a dynamic system, not just a storage space.</w:t>
      </w:r>
    </w:p>
    <w:p w14:paraId="3EC04F45" w14:textId="77777777" w:rsidR="001F50A0" w:rsidRPr="001F50A0" w:rsidRDefault="001F50A0" w:rsidP="001F50A0">
      <w:pPr>
        <w:rPr>
          <w:rFonts w:ascii="Palatino Linotype" w:hAnsi="Palatino Linotype"/>
        </w:rPr>
      </w:pPr>
      <w:r w:rsidRPr="001F50A0">
        <w:rPr>
          <w:rFonts w:ascii="Palatino Linotype" w:hAnsi="Palatino Linotype"/>
          <w:b/>
          <w:bCs/>
        </w:rPr>
        <w:t>Jamie:</w:t>
      </w:r>
      <w:r w:rsidRPr="001F50A0">
        <w:rPr>
          <w:rFonts w:ascii="Palatino Linotype" w:hAnsi="Palatino Linotype"/>
        </w:rPr>
        <w:t xml:space="preserve"> Exactly! But it’s important to remember that both models have their strengths and weaknesses. The Multi-Store Model is great for showing the big picture of how memory works, but it oversimplifies things. The Working Memory Model explains short-term memory in more depth, but it doesn’t focus much on long-term memory.</w:t>
      </w:r>
    </w:p>
    <w:p w14:paraId="72ADD72A" w14:textId="77777777" w:rsidR="001F50A0" w:rsidRPr="001F50A0" w:rsidRDefault="001F50A0" w:rsidP="001F50A0">
      <w:pPr>
        <w:rPr>
          <w:rFonts w:ascii="Palatino Linotype" w:hAnsi="Palatino Linotype"/>
        </w:rPr>
      </w:pPr>
      <w:r w:rsidRPr="001F50A0">
        <w:rPr>
          <w:rFonts w:ascii="Palatino Linotype" w:hAnsi="Palatino Linotype"/>
          <w:b/>
          <w:bCs/>
        </w:rPr>
        <w:t>Alex:</w:t>
      </w:r>
      <w:r w:rsidRPr="001F50A0">
        <w:rPr>
          <w:rFonts w:ascii="Palatino Linotype" w:hAnsi="Palatino Linotype"/>
        </w:rPr>
        <w:t xml:space="preserve"> Thanks, Jamie. This really helps. I think I’m ready to tackle those questions in class now!</w:t>
      </w:r>
    </w:p>
    <w:p w14:paraId="122462F1" w14:textId="77777777" w:rsidR="001F50A0" w:rsidRPr="001F50A0" w:rsidRDefault="001F50A0" w:rsidP="001F50A0">
      <w:pPr>
        <w:rPr>
          <w:rFonts w:ascii="Palatino Linotype" w:hAnsi="Palatino Linotype"/>
        </w:rPr>
      </w:pPr>
      <w:r w:rsidRPr="001F50A0">
        <w:rPr>
          <w:rFonts w:ascii="Palatino Linotype" w:hAnsi="Palatino Linotype"/>
          <w:b/>
          <w:bCs/>
        </w:rPr>
        <w:lastRenderedPageBreak/>
        <w:t>Jamie:</w:t>
      </w:r>
      <w:r w:rsidRPr="001F50A0">
        <w:rPr>
          <w:rFonts w:ascii="Palatino Linotype" w:hAnsi="Palatino Linotype"/>
        </w:rPr>
        <w:t xml:space="preserve"> No problem! Remember, understanding the models is one thing, but being able to compare and evaluate them is what will really impress the teacher.</w:t>
      </w:r>
    </w:p>
    <w:p w14:paraId="777DE4C3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Who proposed the Multi-Store Model of memory?</w:t>
      </w:r>
    </w:p>
    <w:p w14:paraId="33BE0F84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What are the three components of the Multi-Store Model?</w:t>
      </w:r>
    </w:p>
    <w:p w14:paraId="1D6617F1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How does sensory memory work, and how long does it retain information?</w:t>
      </w:r>
    </w:p>
    <w:p w14:paraId="70B13BFC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What is the capacity and duration of short-term memory in the Multi-Store Model?</w:t>
      </w:r>
    </w:p>
    <w:p w14:paraId="5A571EAB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What role does rehearsal play in the Multi-Store Model?</w:t>
      </w:r>
    </w:p>
    <w:p w14:paraId="5B406428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Who developed the Working Memory Model?</w:t>
      </w:r>
    </w:p>
    <w:p w14:paraId="504F2ACC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What is the central executive, and what does it do?</w:t>
      </w:r>
    </w:p>
    <w:p w14:paraId="0829ACE7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Explain the role of the phonological loop in the Working Memory Model.</w:t>
      </w:r>
    </w:p>
    <w:p w14:paraId="41DAD6C3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What kind of information does the visuospatial sketchpad process?</w:t>
      </w:r>
    </w:p>
    <w:p w14:paraId="036DBD34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What is the episodic buffer, and why was it added to the Working Memory Model?</w:t>
      </w:r>
    </w:p>
    <w:p w14:paraId="24001682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How does the Multi-Store Model describe long-term memory?</w:t>
      </w:r>
    </w:p>
    <w:p w14:paraId="326C4FEB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Compare the treatment of short-term memory in the Multi-Store and Working Memory Models.</w:t>
      </w:r>
    </w:p>
    <w:p w14:paraId="0042CA49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What is a criticism of the Multi-Store Model?</w:t>
      </w:r>
    </w:p>
    <w:p w14:paraId="1D56F2D1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How does the Working Memory Model explain multitasking?</w:t>
      </w:r>
    </w:p>
    <w:p w14:paraId="2BADFA6B" w14:textId="77777777" w:rsidR="001F50A0" w:rsidRPr="001F50A0" w:rsidRDefault="001F50A0" w:rsidP="001F50A0">
      <w:pPr>
        <w:numPr>
          <w:ilvl w:val="0"/>
          <w:numId w:val="5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Why is the Working Memory Model considered more dynamic than the Multi-Store Model?</w:t>
      </w:r>
    </w:p>
    <w:p w14:paraId="009444D9" w14:textId="77777777" w:rsidR="001F50A0" w:rsidRPr="001F50A0" w:rsidRDefault="001F50A0" w:rsidP="001F50A0">
      <w:pPr>
        <w:numPr>
          <w:ilvl w:val="0"/>
          <w:numId w:val="6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Which model do you think provides a better explanation of memory, and why?</w:t>
      </w:r>
    </w:p>
    <w:p w14:paraId="5321D96D" w14:textId="77777777" w:rsidR="001F50A0" w:rsidRPr="001F50A0" w:rsidRDefault="001F50A0" w:rsidP="001F50A0">
      <w:pPr>
        <w:numPr>
          <w:ilvl w:val="0"/>
          <w:numId w:val="6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How might the Working Memory Model explain why some people struggle to multitask?</w:t>
      </w:r>
    </w:p>
    <w:p w14:paraId="549F04F6" w14:textId="77777777" w:rsidR="001F50A0" w:rsidRPr="001F50A0" w:rsidRDefault="001F50A0" w:rsidP="001F50A0">
      <w:pPr>
        <w:numPr>
          <w:ilvl w:val="0"/>
          <w:numId w:val="6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Can the Multi-Store Model account for memories formed without conscious rehearsal? Why or why not?</w:t>
      </w:r>
    </w:p>
    <w:p w14:paraId="738E38EA" w14:textId="77777777" w:rsidR="001F50A0" w:rsidRPr="001F50A0" w:rsidRDefault="001F50A0" w:rsidP="001F50A0">
      <w:pPr>
        <w:numPr>
          <w:ilvl w:val="0"/>
          <w:numId w:val="6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How could the episodic buffer be important in tasks like reading comprehension or problem-solving?</w:t>
      </w:r>
    </w:p>
    <w:p w14:paraId="24B1482C" w14:textId="21BC8BB3" w:rsidR="003F1286" w:rsidRPr="001F50A0" w:rsidRDefault="001F50A0" w:rsidP="001F50A0">
      <w:pPr>
        <w:numPr>
          <w:ilvl w:val="0"/>
          <w:numId w:val="6"/>
        </w:numPr>
        <w:rPr>
          <w:rFonts w:ascii="Palatino Linotype" w:hAnsi="Palatino Linotype"/>
        </w:rPr>
      </w:pPr>
      <w:r w:rsidRPr="001F50A0">
        <w:rPr>
          <w:rFonts w:ascii="Palatino Linotype" w:hAnsi="Palatino Linotype"/>
        </w:rPr>
        <w:t>In what ways could understanding these models help improve teaching and learning strategies</w:t>
      </w:r>
      <w:r>
        <w:rPr>
          <w:rFonts w:ascii="Palatino Linotype" w:hAnsi="Palatino Linotype"/>
        </w:rPr>
        <w:t>?</w:t>
      </w:r>
    </w:p>
    <w:p w14:paraId="44B99A63" w14:textId="77777777" w:rsidR="00F07FA5" w:rsidRPr="003F1286" w:rsidRDefault="00F07FA5" w:rsidP="003F1286">
      <w:pPr>
        <w:rPr>
          <w:rFonts w:ascii="Arial" w:hAnsi="Arial" w:cs="Arial"/>
          <w:sz w:val="12"/>
          <w:szCs w:val="12"/>
        </w:rPr>
      </w:pPr>
    </w:p>
    <w:p w14:paraId="3049B8F1" w14:textId="32C82ED6" w:rsidR="00E45765" w:rsidRPr="003F1286" w:rsidRDefault="00F07FA5" w:rsidP="003F1286">
      <w:pPr>
        <w:rPr>
          <w:rFonts w:ascii="Arial" w:hAnsi="Arial" w:cs="Arial"/>
          <w:sz w:val="12"/>
          <w:szCs w:val="12"/>
        </w:rPr>
      </w:pPr>
      <w:bookmarkStart w:id="0" w:name="_Hlk187420632"/>
      <w:r w:rsidRPr="003F1286">
        <w:rPr>
          <w:rFonts w:ascii="Arial" w:hAnsi="Arial" w:cs="Arial"/>
          <w:sz w:val="12"/>
          <w:szCs w:val="12"/>
        </w:rPr>
        <w:t xml:space="preserve">This worksheet is a free download from </w:t>
      </w:r>
      <w:proofErr w:type="spellStart"/>
      <w:r w:rsidRPr="003F1286">
        <w:rPr>
          <w:rFonts w:ascii="Arial" w:hAnsi="Arial" w:cs="Arial"/>
          <w:sz w:val="12"/>
          <w:szCs w:val="12"/>
        </w:rPr>
        <w:t>TomCoster</w:t>
      </w:r>
      <w:proofErr w:type="spellEnd"/>
      <w:r w:rsidRPr="003F1286">
        <w:rPr>
          <w:rFonts w:ascii="Arial" w:hAnsi="Arial" w:cs="Arial"/>
          <w:sz w:val="12"/>
          <w:szCs w:val="12"/>
        </w:rPr>
        <w:t xml:space="preserve">[dot]com. Please support us by buying a copy of </w:t>
      </w:r>
      <w:r w:rsidRPr="003F1286">
        <w:rPr>
          <w:rFonts w:ascii="Arial" w:hAnsi="Arial" w:cs="Arial"/>
          <w:i/>
          <w:iCs/>
          <w:sz w:val="12"/>
          <w:szCs w:val="12"/>
        </w:rPr>
        <w:t>How to succeed at high school or college</w:t>
      </w:r>
      <w:r w:rsidRPr="003F1286">
        <w:rPr>
          <w:rFonts w:ascii="Arial" w:hAnsi="Arial" w:cs="Arial"/>
          <w:sz w:val="12"/>
          <w:szCs w:val="12"/>
        </w:rPr>
        <w:t xml:space="preserve"> by Tom Coster – available on Amazon.</w:t>
      </w:r>
      <w:bookmarkEnd w:id="0"/>
    </w:p>
    <w:sectPr w:rsidR="00E45765" w:rsidRPr="003F1286" w:rsidSect="005D1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321B"/>
    <w:multiLevelType w:val="multilevel"/>
    <w:tmpl w:val="C8340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A23F41"/>
    <w:multiLevelType w:val="multilevel"/>
    <w:tmpl w:val="AB78C6E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B152A1"/>
    <w:multiLevelType w:val="multilevel"/>
    <w:tmpl w:val="75F8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B5260C"/>
    <w:multiLevelType w:val="multilevel"/>
    <w:tmpl w:val="9648D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026615E"/>
    <w:multiLevelType w:val="multilevel"/>
    <w:tmpl w:val="2A427D2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F9F7276"/>
    <w:multiLevelType w:val="multilevel"/>
    <w:tmpl w:val="CDA0E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2931011">
    <w:abstractNumId w:val="0"/>
  </w:num>
  <w:num w:numId="2" w16cid:durableId="704335910">
    <w:abstractNumId w:val="2"/>
  </w:num>
  <w:num w:numId="3" w16cid:durableId="1445421536">
    <w:abstractNumId w:val="3"/>
  </w:num>
  <w:num w:numId="4" w16cid:durableId="2052877603">
    <w:abstractNumId w:val="1"/>
  </w:num>
  <w:num w:numId="5" w16cid:durableId="1873497028">
    <w:abstractNumId w:val="5"/>
  </w:num>
  <w:num w:numId="6" w16cid:durableId="364984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435"/>
    <w:rsid w:val="0015506C"/>
    <w:rsid w:val="00160809"/>
    <w:rsid w:val="001F50A0"/>
    <w:rsid w:val="00320E70"/>
    <w:rsid w:val="003A5435"/>
    <w:rsid w:val="003F1286"/>
    <w:rsid w:val="004928E5"/>
    <w:rsid w:val="004F382F"/>
    <w:rsid w:val="005D1040"/>
    <w:rsid w:val="00695EA8"/>
    <w:rsid w:val="00B25AAB"/>
    <w:rsid w:val="00C31E4B"/>
    <w:rsid w:val="00E45765"/>
    <w:rsid w:val="00F0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82A2E"/>
  <w15:chartTrackingRefBased/>
  <w15:docId w15:val="{B89247DB-CC8F-4C4A-B1C1-621898380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4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4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4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4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4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4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4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4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4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4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4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4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4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4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4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4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4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4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4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4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4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4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4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4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4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4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43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F50A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4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588</Words>
  <Characters>3358</Characters>
  <Application>Microsoft Office Word</Application>
  <DocSecurity>0</DocSecurity>
  <Lines>27</Lines>
  <Paragraphs>7</Paragraphs>
  <ScaleCrop>false</ScaleCrop>
  <Company/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Giddens</dc:creator>
  <cp:keywords/>
  <dc:description/>
  <cp:lastModifiedBy>Peter Giddens</cp:lastModifiedBy>
  <cp:revision>9</cp:revision>
  <dcterms:created xsi:type="dcterms:W3CDTF">2025-01-10T11:38:00Z</dcterms:created>
  <dcterms:modified xsi:type="dcterms:W3CDTF">2025-01-18T18:41:00Z</dcterms:modified>
</cp:coreProperties>
</file>