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C093" w14:textId="21DA0F84" w:rsidR="00AB15CD" w:rsidRPr="00AB15CD" w:rsidRDefault="00AB15CD" w:rsidP="00AB15CD">
      <w:pPr>
        <w:rPr>
          <w:rFonts w:ascii="Palatino Linotype" w:hAnsi="Palatino Linotype"/>
          <w:noProof/>
          <w:sz w:val="28"/>
          <w:szCs w:val="28"/>
        </w:rPr>
      </w:pPr>
      <w:r w:rsidRPr="00AB15CD">
        <w:rPr>
          <w:rFonts w:ascii="Palatino Linotype" w:hAnsi="Palatino Linotype"/>
          <w:noProof/>
          <w:sz w:val="28"/>
          <w:szCs w:val="28"/>
        </w:rPr>
        <w:t>Worksheet: Understanding Experiments as a Research Method</w:t>
      </w:r>
    </w:p>
    <w:p w14:paraId="0ACBA178" w14:textId="0EDF79B3" w:rsidR="00AB15CD" w:rsidRPr="00AB15CD" w:rsidRDefault="00AB15CD" w:rsidP="00AB15CD">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04F5CA8" wp14:editId="5D393E49">
            <wp:simplePos x="0" y="0"/>
            <wp:positionH relativeFrom="margin">
              <wp:align>right</wp:align>
            </wp:positionH>
            <wp:positionV relativeFrom="paragraph">
              <wp:posOffset>5080</wp:posOffset>
            </wp:positionV>
            <wp:extent cx="4043171" cy="2694791"/>
            <wp:effectExtent l="0" t="0" r="0" b="0"/>
            <wp:wrapSquare wrapText="bothSides"/>
            <wp:docPr id="1684481071" name="Picture 1" descr="Colorful plastic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481071" name="Picture 1" descr="Colorful plastic numbers and symbol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43171" cy="2694791"/>
                    </a:xfrm>
                    <a:prstGeom prst="rect">
                      <a:avLst/>
                    </a:prstGeom>
                  </pic:spPr>
                </pic:pic>
              </a:graphicData>
            </a:graphic>
            <wp14:sizeRelH relativeFrom="margin">
              <wp14:pctWidth>0</wp14:pctWidth>
            </wp14:sizeRelH>
            <wp14:sizeRelV relativeFrom="margin">
              <wp14:pctHeight>0</wp14:pctHeight>
            </wp14:sizeRelV>
          </wp:anchor>
        </w:drawing>
      </w:r>
      <w:r w:rsidRPr="00AB15CD">
        <w:rPr>
          <w:rFonts w:ascii="Palatino Linotype" w:hAnsi="Palatino Linotype"/>
          <w:b/>
          <w:bCs/>
          <w:noProof/>
          <w:sz w:val="20"/>
          <w:szCs w:val="20"/>
        </w:rPr>
        <w:t>Dialogue: Two Students Discuss a Proposed Experiment</w:t>
      </w:r>
    </w:p>
    <w:p w14:paraId="40FE38CF" w14:textId="399E7446"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Emma:</w:t>
      </w:r>
      <w:r w:rsidRPr="00AB15CD">
        <w:rPr>
          <w:rFonts w:ascii="Palatino Linotype" w:hAnsi="Palatino Linotype"/>
          <w:noProof/>
          <w:sz w:val="20"/>
          <w:szCs w:val="20"/>
        </w:rPr>
        <w:t xml:space="preserve"> So, Alex, what did you think of Dr. Taylor’s presentation about the experiment on math proficiency and decision-making?</w:t>
      </w:r>
    </w:p>
    <w:p w14:paraId="73D62A39"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Alex:</w:t>
      </w:r>
      <w:r w:rsidRPr="00AB15CD">
        <w:rPr>
          <w:rFonts w:ascii="Palatino Linotype" w:hAnsi="Palatino Linotype"/>
          <w:noProof/>
          <w:sz w:val="20"/>
          <w:szCs w:val="20"/>
        </w:rPr>
        <w:t xml:space="preserve"> It was fascinating! The aim of the study was really clear—to examine whether math proficiency influences people’s ability to make sound financial decisions, like evaluating car loan options. It’s such a practical and relevant topic.</w:t>
      </w:r>
    </w:p>
    <w:p w14:paraId="7A1EC26B"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Emma:</w:t>
      </w:r>
      <w:r w:rsidRPr="00AB15CD">
        <w:rPr>
          <w:rFonts w:ascii="Palatino Linotype" w:hAnsi="Palatino Linotype"/>
          <w:noProof/>
          <w:sz w:val="20"/>
          <w:szCs w:val="20"/>
        </w:rPr>
        <w:t xml:space="preserve"> Absolutely. I liked how Dr. Taylor started with the hypothesis. If I remember correctly, the hypothesis was that participants with higher math proficiency would make more accurate financial decisions compared to those with lower math proficiency.</w:t>
      </w:r>
    </w:p>
    <w:p w14:paraId="09156A80"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Alex:</w:t>
      </w:r>
      <w:r w:rsidRPr="00AB15CD">
        <w:rPr>
          <w:rFonts w:ascii="Palatino Linotype" w:hAnsi="Palatino Linotype"/>
          <w:noProof/>
          <w:sz w:val="20"/>
          <w:szCs w:val="20"/>
        </w:rPr>
        <w:t xml:space="preserve"> That’s right. And they’re planning to measure accuracy using objective criteria, like whether participants choose the most cost-effective loan option, and their reasoning.</w:t>
      </w:r>
    </w:p>
    <w:p w14:paraId="15A36C12"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Emma:</w:t>
      </w:r>
      <w:r w:rsidRPr="00AB15CD">
        <w:rPr>
          <w:rFonts w:ascii="Palatino Linotype" w:hAnsi="Palatino Linotype"/>
          <w:noProof/>
          <w:sz w:val="20"/>
          <w:szCs w:val="20"/>
        </w:rPr>
        <w:t xml:space="preserve"> I’m curious about the statistics part. They said they’d use descriptive statistics to summarize the data, like means and standard deviations for each group’s performance, and then inferential statistics to see if the differences are significant.</w:t>
      </w:r>
    </w:p>
    <w:p w14:paraId="3975B187"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Alex:</w:t>
      </w:r>
      <w:r w:rsidRPr="00AB15CD">
        <w:rPr>
          <w:rFonts w:ascii="Palatino Linotype" w:hAnsi="Palatino Linotype"/>
          <w:noProof/>
          <w:sz w:val="20"/>
          <w:szCs w:val="20"/>
        </w:rPr>
        <w:t xml:space="preserve"> Yeah, they mentioned using a t-test to compare the two groups. That makes sense since it’s a between-subjects design.</w:t>
      </w:r>
    </w:p>
    <w:p w14:paraId="73284A5A"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Emma:</w:t>
      </w:r>
      <w:r w:rsidRPr="00AB15CD">
        <w:rPr>
          <w:rFonts w:ascii="Palatino Linotype" w:hAnsi="Palatino Linotype"/>
          <w:noProof/>
          <w:sz w:val="20"/>
          <w:szCs w:val="20"/>
        </w:rPr>
        <w:t xml:space="preserve"> The participant selection method was interesting too. Recruiting through university mailing lists seems convenient, but do you think it’ll introduce bias? Like, what if most of the participants already have some financial knowledge?</w:t>
      </w:r>
    </w:p>
    <w:p w14:paraId="6BB95561"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Alex:</w:t>
      </w:r>
      <w:r w:rsidRPr="00AB15CD">
        <w:rPr>
          <w:rFonts w:ascii="Palatino Linotype" w:hAnsi="Palatino Linotype"/>
          <w:noProof/>
          <w:sz w:val="20"/>
          <w:szCs w:val="20"/>
        </w:rPr>
        <w:t xml:space="preserve"> That’s a good point. They’re trying to control for that by including a pre-screening questionnaire to assess prior knowledge. But I’m more concerned about researcher bias. Even though they’re using a structured process, there’s always a chance the researchers’ expectations might subtly influence how they interpret participants’ reasoning.</w:t>
      </w:r>
    </w:p>
    <w:p w14:paraId="400D5FA7"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Emma:</w:t>
      </w:r>
      <w:r w:rsidRPr="00AB15CD">
        <w:rPr>
          <w:rFonts w:ascii="Palatino Linotype" w:hAnsi="Palatino Linotype"/>
          <w:noProof/>
          <w:sz w:val="20"/>
          <w:szCs w:val="20"/>
        </w:rPr>
        <w:t xml:space="preserve"> True, but they’re also taking steps to reduce participant bias. For example, participants won’t know the study is specifically about math proficiency. That way, they’re less likely to overthink their answers.</w:t>
      </w:r>
    </w:p>
    <w:p w14:paraId="5C1B556B"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Alex:</w:t>
      </w:r>
      <w:r w:rsidRPr="00AB15CD">
        <w:rPr>
          <w:rFonts w:ascii="Palatino Linotype" w:hAnsi="Palatino Linotype"/>
          <w:noProof/>
          <w:sz w:val="20"/>
          <w:szCs w:val="20"/>
        </w:rPr>
        <w:t xml:space="preserve"> I wonder about extraneous variables, though. Things like participants being tired or distracted could affect their decision-making. They’re testing in a controlled environment, but you can’t control everything.</w:t>
      </w:r>
    </w:p>
    <w:p w14:paraId="1FA8DC37"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lastRenderedPageBreak/>
        <w:t>Emma:</w:t>
      </w:r>
      <w:r w:rsidRPr="00AB15CD">
        <w:rPr>
          <w:rFonts w:ascii="Palatino Linotype" w:hAnsi="Palatino Linotype"/>
          <w:noProof/>
          <w:sz w:val="20"/>
          <w:szCs w:val="20"/>
        </w:rPr>
        <w:t xml:space="preserve"> Exactly. That’s why they’re planning to record contextual factors like the time of day and participants’ reported stress levels. It’s a lot to keep track of, but it should help.</w:t>
      </w:r>
    </w:p>
    <w:p w14:paraId="2C14E480" w14:textId="77777777" w:rsidR="00AB15CD" w:rsidRP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Alex:</w:t>
      </w:r>
      <w:r w:rsidRPr="00AB15CD">
        <w:rPr>
          <w:rFonts w:ascii="Palatino Linotype" w:hAnsi="Palatino Linotype"/>
          <w:noProof/>
          <w:sz w:val="20"/>
          <w:szCs w:val="20"/>
        </w:rPr>
        <w:t xml:space="preserve"> Overall, it sounds like a well-designed experiment. I’m looking forward to seeing the results. It could provide really valuable insights for education and financial literacy programs.</w:t>
      </w:r>
    </w:p>
    <w:p w14:paraId="388ED705" w14:textId="77777777" w:rsidR="00AB15CD" w:rsidRDefault="00AB15CD" w:rsidP="00AB15CD">
      <w:pPr>
        <w:rPr>
          <w:rFonts w:ascii="Palatino Linotype" w:hAnsi="Palatino Linotype"/>
          <w:noProof/>
          <w:sz w:val="20"/>
          <w:szCs w:val="20"/>
        </w:rPr>
      </w:pPr>
      <w:r w:rsidRPr="00AB15CD">
        <w:rPr>
          <w:rFonts w:ascii="Palatino Linotype" w:hAnsi="Palatino Linotype"/>
          <w:b/>
          <w:bCs/>
          <w:noProof/>
          <w:sz w:val="20"/>
          <w:szCs w:val="20"/>
        </w:rPr>
        <w:t>Emma:</w:t>
      </w:r>
      <w:r w:rsidRPr="00AB15CD">
        <w:rPr>
          <w:rFonts w:ascii="Palatino Linotype" w:hAnsi="Palatino Linotype"/>
          <w:noProof/>
          <w:sz w:val="20"/>
          <w:szCs w:val="20"/>
        </w:rPr>
        <w:t xml:space="preserve"> Same here! It’s great to see psychology applied to such practical issues.</w:t>
      </w:r>
    </w:p>
    <w:p w14:paraId="6C11EE79" w14:textId="77777777" w:rsidR="00AB15CD" w:rsidRPr="00AB15CD" w:rsidRDefault="00AB15CD" w:rsidP="00AB15CD">
      <w:pPr>
        <w:rPr>
          <w:rFonts w:ascii="Palatino Linotype" w:hAnsi="Palatino Linotype"/>
          <w:noProof/>
          <w:sz w:val="20"/>
          <w:szCs w:val="20"/>
        </w:rPr>
      </w:pPr>
    </w:p>
    <w:p w14:paraId="4F617787"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is the primary aim of the proposed experiment?</w:t>
      </w:r>
    </w:p>
    <w:p w14:paraId="69334730"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State the hypothesis presented by Dr. Taylor.</w:t>
      </w:r>
    </w:p>
    <w:p w14:paraId="6F3EF1C6"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How will participants’ financial decision-making accuracy be measured?</w:t>
      </w:r>
    </w:p>
    <w:p w14:paraId="5CCE2400"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descriptive statistics will be used to summarize the data?</w:t>
      </w:r>
    </w:p>
    <w:p w14:paraId="6B480391"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inferential statistical test will the researchers use to compare groups?</w:t>
      </w:r>
    </w:p>
    <w:p w14:paraId="44BDBD46"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type of experimental design is being used in this study?</w:t>
      </w:r>
    </w:p>
    <w:p w14:paraId="3E12F9FA"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How are participants being recruited for the study?</w:t>
      </w:r>
    </w:p>
    <w:p w14:paraId="790CB399"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is the purpose of the pre-screening questionnaire?</w:t>
      </w:r>
    </w:p>
    <w:p w14:paraId="7752F53B"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How might researcher bias influence the interpretation of results?</w:t>
      </w:r>
    </w:p>
    <w:p w14:paraId="4496D3FE"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steps are being taken to minimize participant bias?</w:t>
      </w:r>
    </w:p>
    <w:p w14:paraId="694F7EFA"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are extraneous variables, and why are they a concern in this experiment?</w:t>
      </w:r>
    </w:p>
    <w:p w14:paraId="29C73681"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How will the researchers control for contextual factors like stress levels?</w:t>
      </w:r>
    </w:p>
    <w:p w14:paraId="5A82CC1A"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Why is it important to conduct the experiment in a controlled environment?</w:t>
      </w:r>
    </w:p>
    <w:p w14:paraId="66DCE818"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What practical applications could the findings of this study have?</w:t>
      </w:r>
    </w:p>
    <w:p w14:paraId="43C0DB14" w14:textId="77777777" w:rsidR="00AB15CD" w:rsidRPr="00AB15CD" w:rsidRDefault="00AB15CD" w:rsidP="00AB15CD">
      <w:pPr>
        <w:numPr>
          <w:ilvl w:val="0"/>
          <w:numId w:val="17"/>
        </w:numPr>
        <w:rPr>
          <w:rFonts w:ascii="Palatino Linotype" w:hAnsi="Palatino Linotype"/>
          <w:noProof/>
          <w:sz w:val="20"/>
          <w:szCs w:val="20"/>
        </w:rPr>
      </w:pPr>
      <w:r w:rsidRPr="00AB15CD">
        <w:rPr>
          <w:rFonts w:ascii="Palatino Linotype" w:hAnsi="Palatino Linotype"/>
          <w:noProof/>
          <w:sz w:val="20"/>
          <w:szCs w:val="20"/>
        </w:rPr>
        <w:t>How does the study ensure fairness in participant selection?</w:t>
      </w:r>
    </w:p>
    <w:p w14:paraId="40F31EB3" w14:textId="77777777" w:rsidR="00AB15CD" w:rsidRPr="00AB15CD" w:rsidRDefault="00AB15CD" w:rsidP="00AB15CD">
      <w:pPr>
        <w:numPr>
          <w:ilvl w:val="0"/>
          <w:numId w:val="18"/>
        </w:numPr>
        <w:rPr>
          <w:rFonts w:ascii="Palatino Linotype" w:hAnsi="Palatino Linotype"/>
          <w:noProof/>
          <w:sz w:val="20"/>
          <w:szCs w:val="20"/>
        </w:rPr>
      </w:pPr>
      <w:r w:rsidRPr="00AB15CD">
        <w:rPr>
          <w:rFonts w:ascii="Palatino Linotype" w:hAnsi="Palatino Linotype"/>
          <w:noProof/>
          <w:sz w:val="20"/>
          <w:szCs w:val="20"/>
        </w:rPr>
        <w:t>Discuss the potential limitations of using university students as participants in this study.</w:t>
      </w:r>
    </w:p>
    <w:p w14:paraId="49ED9065" w14:textId="77777777" w:rsidR="00AB15CD" w:rsidRPr="00AB15CD" w:rsidRDefault="00AB15CD" w:rsidP="00AB15CD">
      <w:pPr>
        <w:numPr>
          <w:ilvl w:val="0"/>
          <w:numId w:val="18"/>
        </w:numPr>
        <w:rPr>
          <w:rFonts w:ascii="Palatino Linotype" w:hAnsi="Palatino Linotype"/>
          <w:noProof/>
          <w:sz w:val="20"/>
          <w:szCs w:val="20"/>
        </w:rPr>
      </w:pPr>
      <w:r w:rsidRPr="00AB15CD">
        <w:rPr>
          <w:rFonts w:ascii="Palatino Linotype" w:hAnsi="Palatino Linotype"/>
          <w:noProof/>
          <w:sz w:val="20"/>
          <w:szCs w:val="20"/>
        </w:rPr>
        <w:t>How could cultural differences in financial decision-making impact the results?</w:t>
      </w:r>
    </w:p>
    <w:p w14:paraId="39C94497" w14:textId="77777777" w:rsidR="00AB15CD" w:rsidRPr="00AB15CD" w:rsidRDefault="00AB15CD" w:rsidP="00AB15CD">
      <w:pPr>
        <w:numPr>
          <w:ilvl w:val="0"/>
          <w:numId w:val="18"/>
        </w:numPr>
        <w:rPr>
          <w:rFonts w:ascii="Palatino Linotype" w:hAnsi="Palatino Linotype"/>
          <w:noProof/>
          <w:sz w:val="20"/>
          <w:szCs w:val="20"/>
        </w:rPr>
      </w:pPr>
      <w:r w:rsidRPr="00AB15CD">
        <w:rPr>
          <w:rFonts w:ascii="Palatino Linotype" w:hAnsi="Palatino Linotype"/>
          <w:noProof/>
          <w:sz w:val="20"/>
          <w:szCs w:val="20"/>
        </w:rPr>
        <w:t>What alternative methods could be used to measure decision-making skills?</w:t>
      </w:r>
    </w:p>
    <w:p w14:paraId="79591CC9" w14:textId="77777777" w:rsidR="00AB15CD" w:rsidRPr="00AB15CD" w:rsidRDefault="00AB15CD" w:rsidP="00AB15CD">
      <w:pPr>
        <w:numPr>
          <w:ilvl w:val="0"/>
          <w:numId w:val="18"/>
        </w:numPr>
        <w:rPr>
          <w:rFonts w:ascii="Palatino Linotype" w:hAnsi="Palatino Linotype"/>
          <w:noProof/>
          <w:sz w:val="20"/>
          <w:szCs w:val="20"/>
        </w:rPr>
      </w:pPr>
      <w:r w:rsidRPr="00AB15CD">
        <w:rPr>
          <w:rFonts w:ascii="Palatino Linotype" w:hAnsi="Palatino Linotype"/>
          <w:noProof/>
          <w:sz w:val="20"/>
          <w:szCs w:val="20"/>
        </w:rPr>
        <w:t>Reflect on how controlling extraneous variables might affect the ecological validity of the study.</w:t>
      </w:r>
    </w:p>
    <w:p w14:paraId="6AB2333E" w14:textId="77777777" w:rsidR="00AB15CD" w:rsidRPr="00AB15CD" w:rsidRDefault="00AB15CD" w:rsidP="00AB15CD">
      <w:pPr>
        <w:numPr>
          <w:ilvl w:val="0"/>
          <w:numId w:val="18"/>
        </w:numPr>
        <w:rPr>
          <w:rFonts w:ascii="Palatino Linotype" w:hAnsi="Palatino Linotype"/>
          <w:noProof/>
          <w:sz w:val="20"/>
          <w:szCs w:val="20"/>
        </w:rPr>
      </w:pPr>
      <w:r w:rsidRPr="00AB15CD">
        <w:rPr>
          <w:rFonts w:ascii="Palatino Linotype" w:hAnsi="Palatino Linotype"/>
          <w:noProof/>
          <w:sz w:val="20"/>
          <w:szCs w:val="20"/>
        </w:rPr>
        <w:t>Suggest ways to improve the study’s design to reduce bias and increase reliability.</w:t>
      </w:r>
    </w:p>
    <w:p w14:paraId="06426CB7" w14:textId="5164C4D6" w:rsidR="00EB2578" w:rsidRPr="00355959" w:rsidRDefault="00EB2578" w:rsidP="00AB15CD">
      <w:pPr>
        <w:rPr>
          <w:rFonts w:ascii="Palatino Linotype" w:hAnsi="Palatino Linotype"/>
          <w:noProof/>
          <w:sz w:val="28"/>
          <w:szCs w:val="28"/>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ED7A45"/>
    <w:multiLevelType w:val="multilevel"/>
    <w:tmpl w:val="16B8DD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FA7CDA"/>
    <w:multiLevelType w:val="multilevel"/>
    <w:tmpl w:val="15142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CAE7D42"/>
    <w:multiLevelType w:val="multilevel"/>
    <w:tmpl w:val="644AE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7301B7"/>
    <w:multiLevelType w:val="multilevel"/>
    <w:tmpl w:val="E488CF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017496"/>
    <w:multiLevelType w:val="multilevel"/>
    <w:tmpl w:val="DA2C7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D03496B"/>
    <w:multiLevelType w:val="multilevel"/>
    <w:tmpl w:val="A6DE42D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3"/>
  </w:num>
  <w:num w:numId="4" w16cid:durableId="2052877603">
    <w:abstractNumId w:val="4"/>
  </w:num>
  <w:num w:numId="5" w16cid:durableId="367291991">
    <w:abstractNumId w:val="6"/>
  </w:num>
  <w:num w:numId="6" w16cid:durableId="617294553">
    <w:abstractNumId w:val="15"/>
  </w:num>
  <w:num w:numId="7" w16cid:durableId="2030332939">
    <w:abstractNumId w:val="5"/>
  </w:num>
  <w:num w:numId="8" w16cid:durableId="179635146">
    <w:abstractNumId w:val="1"/>
  </w:num>
  <w:num w:numId="9" w16cid:durableId="796071031">
    <w:abstractNumId w:val="3"/>
  </w:num>
  <w:num w:numId="10" w16cid:durableId="1226335305">
    <w:abstractNumId w:val="14"/>
  </w:num>
  <w:num w:numId="11" w16cid:durableId="1151293647">
    <w:abstractNumId w:val="2"/>
  </w:num>
  <w:num w:numId="12" w16cid:durableId="888343581">
    <w:abstractNumId w:val="10"/>
  </w:num>
  <w:num w:numId="13" w16cid:durableId="1435442872">
    <w:abstractNumId w:val="16"/>
  </w:num>
  <w:num w:numId="14" w16cid:durableId="1498766968">
    <w:abstractNumId w:val="7"/>
  </w:num>
  <w:num w:numId="15" w16cid:durableId="1242524724">
    <w:abstractNumId w:val="11"/>
  </w:num>
  <w:num w:numId="16" w16cid:durableId="625088408">
    <w:abstractNumId w:val="12"/>
  </w:num>
  <w:num w:numId="17" w16cid:durableId="873270305">
    <w:abstractNumId w:val="9"/>
  </w:num>
  <w:num w:numId="18" w16cid:durableId="174891420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959"/>
    <w:rsid w:val="003743E1"/>
    <w:rsid w:val="003817C8"/>
    <w:rsid w:val="003A5435"/>
    <w:rsid w:val="003F1286"/>
    <w:rsid w:val="004928E5"/>
    <w:rsid w:val="004F382F"/>
    <w:rsid w:val="005D1040"/>
    <w:rsid w:val="00695EA8"/>
    <w:rsid w:val="00AA68EC"/>
    <w:rsid w:val="00AB15CD"/>
    <w:rsid w:val="00B25AAB"/>
    <w:rsid w:val="00C31E4B"/>
    <w:rsid w:val="00E45765"/>
    <w:rsid w:val="00EB2578"/>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19116803">
      <w:bodyDiv w:val="1"/>
      <w:marLeft w:val="0"/>
      <w:marRight w:val="0"/>
      <w:marTop w:val="0"/>
      <w:marBottom w:val="0"/>
      <w:divBdr>
        <w:top w:val="none" w:sz="0" w:space="0" w:color="auto"/>
        <w:left w:val="none" w:sz="0" w:space="0" w:color="auto"/>
        <w:bottom w:val="none" w:sz="0" w:space="0" w:color="auto"/>
        <w:right w:val="none" w:sz="0" w:space="0" w:color="auto"/>
      </w:divBdr>
    </w:div>
    <w:div w:id="124421558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97953018">
      <w:bodyDiv w:val="1"/>
      <w:marLeft w:val="0"/>
      <w:marRight w:val="0"/>
      <w:marTop w:val="0"/>
      <w:marBottom w:val="0"/>
      <w:divBdr>
        <w:top w:val="none" w:sz="0" w:space="0" w:color="auto"/>
        <w:left w:val="none" w:sz="0" w:space="0" w:color="auto"/>
        <w:bottom w:val="none" w:sz="0" w:space="0" w:color="auto"/>
        <w:right w:val="none" w:sz="0" w:space="0" w:color="auto"/>
      </w:divBdr>
    </w:div>
    <w:div w:id="141154428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02511257">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92841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2025-01-20T14:57:00Z</dcterms:modified>
</cp:coreProperties>
</file>